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EF55" w14:textId="77777777" w:rsidR="003C0F0F" w:rsidRDefault="003C0F0F" w:rsidP="003C0F0F">
      <w:pPr>
        <w:ind w:firstLineChars="2800" w:firstLine="6720"/>
        <w:jc w:val="right"/>
        <w:rPr>
          <w:rFonts w:ascii="Meiryo UI" w:eastAsia="Meiryo UI" w:hAnsi="Meiryo UI"/>
          <w:sz w:val="24"/>
        </w:rPr>
      </w:pPr>
      <w:r>
        <w:rPr>
          <w:rFonts w:ascii="Meiryo UI" w:eastAsia="Meiryo UI" w:hAnsi="Meiryo UI" w:hint="eastAsia"/>
          <w:sz w:val="24"/>
        </w:rPr>
        <w:t>【別記様式第１-１号】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30"/>
      </w:tblGrid>
      <w:tr w:rsidR="003C0F0F" w14:paraId="30CEBC72" w14:textId="77777777" w:rsidTr="003C0F0F">
        <w:trPr>
          <w:trHeight w:val="9177"/>
        </w:trPr>
        <w:tc>
          <w:tcPr>
            <w:tcW w:w="9130" w:type="dxa"/>
            <w:tcBorders>
              <w:top w:val="single" w:sz="4" w:space="0" w:color="auto"/>
              <w:left w:val="single" w:sz="4" w:space="0" w:color="auto"/>
              <w:bottom w:val="single" w:sz="4" w:space="0" w:color="auto"/>
              <w:right w:val="single" w:sz="4" w:space="0" w:color="auto"/>
            </w:tcBorders>
          </w:tcPr>
          <w:p w14:paraId="57D56E96" w14:textId="77777777" w:rsidR="003C0F0F" w:rsidRDefault="003C0F0F">
            <w:pPr>
              <w:ind w:left="-99" w:right="-86"/>
              <w:rPr>
                <w:rFonts w:ascii="Meiryo UI" w:eastAsia="Meiryo UI" w:hAnsi="Meiryo UI" w:hint="eastAsia"/>
                <w:sz w:val="24"/>
              </w:rPr>
            </w:pPr>
          </w:p>
          <w:p w14:paraId="3200611C" w14:textId="77777777" w:rsidR="003C0F0F" w:rsidRDefault="003C0F0F">
            <w:pPr>
              <w:ind w:left="-99" w:right="-86"/>
              <w:jc w:val="center"/>
              <w:rPr>
                <w:rFonts w:ascii="Meiryo UI" w:eastAsia="Meiryo UI" w:hAnsi="Meiryo UI" w:hint="eastAsia"/>
                <w:sz w:val="28"/>
              </w:rPr>
            </w:pPr>
            <w:r>
              <w:rPr>
                <w:rFonts w:ascii="Meiryo UI" w:eastAsia="Meiryo UI" w:hAnsi="Meiryo UI" w:hint="eastAsia"/>
                <w:sz w:val="40"/>
              </w:rPr>
              <w:t>入 札 書</w:t>
            </w:r>
          </w:p>
          <w:p w14:paraId="539A493C" w14:textId="77777777" w:rsidR="003C0F0F" w:rsidRDefault="003C0F0F">
            <w:pPr>
              <w:ind w:left="-99" w:right="-86"/>
              <w:rPr>
                <w:rFonts w:ascii="Meiryo UI" w:eastAsia="Meiryo UI" w:hAnsi="Meiryo UI" w:hint="eastAsia"/>
                <w:sz w:val="24"/>
              </w:rPr>
            </w:pPr>
          </w:p>
          <w:p w14:paraId="60F8695F" w14:textId="77777777" w:rsidR="003C0F0F" w:rsidRDefault="003C0F0F">
            <w:pPr>
              <w:spacing w:line="320" w:lineRule="exact"/>
              <w:ind w:leftChars="211" w:left="1590" w:hangingChars="469" w:hanging="1126"/>
              <w:rPr>
                <w:rFonts w:ascii="Meiryo UI" w:eastAsia="Meiryo UI" w:hAnsi="Meiryo UI" w:hint="eastAsia"/>
                <w:sz w:val="24"/>
              </w:rPr>
            </w:pPr>
            <w:r>
              <w:rPr>
                <w:rFonts w:ascii="Meiryo UI" w:eastAsia="Meiryo UI" w:hAnsi="Meiryo UI" w:hint="eastAsia"/>
                <w:sz w:val="24"/>
              </w:rPr>
              <w:t>件　　名：令和８年度四国総合通信局庁舎で使用する電気の調達</w:t>
            </w:r>
          </w:p>
          <w:p w14:paraId="34EF54E7" w14:textId="77777777" w:rsidR="003C0F0F" w:rsidRDefault="003C0F0F">
            <w:pPr>
              <w:ind w:left="451" w:right="671" w:firstLineChars="95" w:firstLine="228"/>
              <w:rPr>
                <w:rFonts w:ascii="Meiryo UI" w:eastAsia="Meiryo UI" w:hAnsi="Meiryo UI" w:hint="eastAsia"/>
                <w:sz w:val="24"/>
              </w:rPr>
            </w:pPr>
          </w:p>
          <w:p w14:paraId="5C98F144" w14:textId="77777777" w:rsidR="003C0F0F" w:rsidRDefault="003C0F0F">
            <w:pPr>
              <w:ind w:left="451" w:right="671" w:firstLineChars="95" w:firstLine="228"/>
              <w:rPr>
                <w:rFonts w:ascii="Meiryo UI" w:eastAsia="Meiryo UI" w:hAnsi="Meiryo UI" w:hint="eastAsia"/>
                <w:sz w:val="24"/>
              </w:rPr>
            </w:pPr>
          </w:p>
          <w:p w14:paraId="726CA540" w14:textId="77777777" w:rsidR="003C0F0F" w:rsidRDefault="003C0F0F">
            <w:pPr>
              <w:spacing w:line="320" w:lineRule="exact"/>
              <w:ind w:left="454" w:right="669" w:firstLineChars="95" w:firstLine="228"/>
              <w:rPr>
                <w:rFonts w:ascii="Meiryo UI" w:eastAsia="Meiryo UI" w:hAnsi="Meiryo UI" w:hint="eastAsia"/>
                <w:sz w:val="24"/>
              </w:rPr>
            </w:pPr>
            <w:r>
              <w:rPr>
                <w:rFonts w:ascii="Meiryo UI" w:eastAsia="Meiryo UI" w:hAnsi="Meiryo UI" w:hint="eastAsia"/>
                <w:sz w:val="24"/>
              </w:rPr>
              <w:t>入札公告及び入札説明書並びに契約条項等に定められた事項を承諾の上、入札します。また、この入札書は、原本であり、記載内容に一切虚偽がないことを誓約します。</w:t>
            </w:r>
          </w:p>
          <w:p w14:paraId="4D0C8980" w14:textId="77777777" w:rsidR="003C0F0F" w:rsidRDefault="003C0F0F">
            <w:pPr>
              <w:ind w:right="-86"/>
              <w:rPr>
                <w:rFonts w:ascii="Meiryo UI" w:eastAsia="Meiryo UI" w:hAnsi="Meiryo UI" w:hint="eastAsia"/>
                <w:sz w:val="24"/>
              </w:rPr>
            </w:pPr>
            <w:r>
              <w:rPr>
                <w:rFonts w:ascii="Meiryo UI" w:eastAsia="Meiryo UI" w:hAnsi="Meiryo UI" w:hint="eastAsia"/>
                <w:sz w:val="24"/>
              </w:rPr>
              <w:t xml:space="preserve">　</w:t>
            </w:r>
          </w:p>
          <w:p w14:paraId="7503DA13" w14:textId="77777777" w:rsidR="003C0F0F" w:rsidRDefault="003C0F0F">
            <w:pPr>
              <w:spacing w:line="320" w:lineRule="exact"/>
              <w:ind w:left="-96" w:right="-85"/>
              <w:rPr>
                <w:rFonts w:ascii="Meiryo UI" w:eastAsia="Meiryo UI" w:hAnsi="Meiryo UI" w:hint="eastAsia"/>
                <w:sz w:val="24"/>
              </w:rPr>
            </w:pPr>
            <w:r>
              <w:rPr>
                <w:rFonts w:asciiTheme="majorEastAsia" w:eastAsiaTheme="majorEastAsia" w:hAnsiTheme="majorEastAsia" w:hint="eastAsia"/>
                <w:szCs w:val="22"/>
              </w:rPr>
              <w:t xml:space="preserve">　</w:t>
            </w:r>
            <w:r>
              <w:rPr>
                <w:rFonts w:ascii="Meiryo UI" w:eastAsia="Meiryo UI" w:hAnsi="Meiryo UI" w:hint="eastAsia"/>
                <w:szCs w:val="22"/>
              </w:rPr>
              <w:t>（需要場所における当局が提示する予定使用電力量に従って計算した総価の合計額（税抜））</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07"/>
              <w:gridCol w:w="624"/>
              <w:gridCol w:w="624"/>
              <w:gridCol w:w="624"/>
              <w:gridCol w:w="624"/>
              <w:gridCol w:w="624"/>
              <w:gridCol w:w="624"/>
              <w:gridCol w:w="624"/>
              <w:gridCol w:w="624"/>
              <w:gridCol w:w="624"/>
              <w:gridCol w:w="624"/>
              <w:gridCol w:w="624"/>
            </w:tblGrid>
            <w:tr w:rsidR="003C0F0F" w14:paraId="059596EE" w14:textId="77777777">
              <w:trPr>
                <w:trHeight w:val="567"/>
              </w:trPr>
              <w:tc>
                <w:tcPr>
                  <w:tcW w:w="907" w:type="dxa"/>
                  <w:tcBorders>
                    <w:top w:val="nil"/>
                    <w:left w:val="nil"/>
                    <w:bottom w:val="nil"/>
                    <w:right w:val="single" w:sz="4" w:space="0" w:color="auto"/>
                  </w:tcBorders>
                  <w:vAlign w:val="center"/>
                  <w:hideMark/>
                </w:tcPr>
                <w:p w14:paraId="2FD1FE4B" w14:textId="77777777" w:rsidR="003C0F0F" w:rsidRDefault="003C0F0F">
                  <w:pPr>
                    <w:ind w:right="-86"/>
                    <w:jc w:val="center"/>
                    <w:rPr>
                      <w:rFonts w:ascii="Meiryo UI" w:eastAsia="Meiryo UI" w:hAnsi="Meiryo UI" w:hint="eastAsia"/>
                      <w:szCs w:val="22"/>
                    </w:rPr>
                  </w:pPr>
                  <w:r>
                    <w:rPr>
                      <w:rFonts w:ascii="Meiryo UI" w:eastAsia="Meiryo UI" w:hAnsi="Meiryo UI" w:hint="eastAsia"/>
                      <w:szCs w:val="22"/>
                    </w:rPr>
                    <w:t xml:space="preserve">金額　</w:t>
                  </w:r>
                </w:p>
              </w:tc>
              <w:tc>
                <w:tcPr>
                  <w:tcW w:w="624" w:type="dxa"/>
                  <w:tcBorders>
                    <w:top w:val="single" w:sz="4" w:space="0" w:color="auto"/>
                    <w:left w:val="single" w:sz="4" w:space="0" w:color="auto"/>
                    <w:bottom w:val="single" w:sz="4" w:space="0" w:color="auto"/>
                    <w:right w:val="single" w:sz="4" w:space="0" w:color="auto"/>
                  </w:tcBorders>
                  <w:vAlign w:val="center"/>
                </w:tcPr>
                <w:p w14:paraId="26155299" w14:textId="77777777" w:rsidR="003C0F0F" w:rsidRDefault="003C0F0F">
                  <w:pPr>
                    <w:ind w:right="-86"/>
                    <w:jc w:val="center"/>
                    <w:rPr>
                      <w:rFonts w:ascii="Meiryo UI" w:eastAsia="Meiryo UI" w:hAnsi="Meiryo UI" w:hint="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1B0E78C6" w14:textId="77777777" w:rsidR="003C0F0F" w:rsidRDefault="003C0F0F">
                  <w:pPr>
                    <w:ind w:right="-86"/>
                    <w:jc w:val="center"/>
                    <w:rPr>
                      <w:rFonts w:ascii="Meiryo UI" w:eastAsia="Meiryo UI" w:hAnsi="Meiryo UI" w:hint="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153BF875" w14:textId="77777777" w:rsidR="003C0F0F" w:rsidRDefault="003C0F0F">
                  <w:pPr>
                    <w:ind w:right="-86"/>
                    <w:jc w:val="center"/>
                    <w:rPr>
                      <w:rFonts w:ascii="Meiryo UI" w:eastAsia="Meiryo UI" w:hAnsi="Meiryo UI" w:hint="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38B760A5" w14:textId="77777777" w:rsidR="003C0F0F" w:rsidRDefault="003C0F0F">
                  <w:pPr>
                    <w:ind w:right="-86"/>
                    <w:jc w:val="center"/>
                    <w:rPr>
                      <w:rFonts w:ascii="Meiryo UI" w:eastAsia="Meiryo UI" w:hAnsi="Meiryo UI" w:hint="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6E035FFF" w14:textId="77777777" w:rsidR="003C0F0F" w:rsidRDefault="003C0F0F">
                  <w:pPr>
                    <w:ind w:right="-86"/>
                    <w:jc w:val="center"/>
                    <w:rPr>
                      <w:rFonts w:ascii="Meiryo UI" w:eastAsia="Meiryo UI" w:hAnsi="Meiryo UI" w:hint="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1286B379" w14:textId="77777777" w:rsidR="003C0F0F" w:rsidRDefault="003C0F0F">
                  <w:pPr>
                    <w:ind w:right="-86"/>
                    <w:jc w:val="center"/>
                    <w:rPr>
                      <w:rFonts w:ascii="Meiryo UI" w:eastAsia="Meiryo UI" w:hAnsi="Meiryo UI" w:hint="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549FE9EB" w14:textId="77777777" w:rsidR="003C0F0F" w:rsidRDefault="003C0F0F">
                  <w:pPr>
                    <w:ind w:right="-86"/>
                    <w:jc w:val="center"/>
                    <w:rPr>
                      <w:rFonts w:ascii="Meiryo UI" w:eastAsia="Meiryo UI" w:hAnsi="Meiryo UI" w:hint="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15DDC8B8" w14:textId="77777777" w:rsidR="003C0F0F" w:rsidRDefault="003C0F0F">
                  <w:pPr>
                    <w:ind w:right="-86"/>
                    <w:jc w:val="center"/>
                    <w:rPr>
                      <w:rFonts w:ascii="Meiryo UI" w:eastAsia="Meiryo UI" w:hAnsi="Meiryo UI" w:hint="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786A0758" w14:textId="77777777" w:rsidR="003C0F0F" w:rsidRDefault="003C0F0F">
                  <w:pPr>
                    <w:ind w:right="-86"/>
                    <w:jc w:val="center"/>
                    <w:rPr>
                      <w:rFonts w:ascii="Meiryo UI" w:eastAsia="Meiryo UI" w:hAnsi="Meiryo UI" w:hint="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16A8A645" w14:textId="77777777" w:rsidR="003C0F0F" w:rsidRDefault="003C0F0F">
                  <w:pPr>
                    <w:ind w:right="-86"/>
                    <w:jc w:val="center"/>
                    <w:rPr>
                      <w:rFonts w:ascii="Meiryo UI" w:eastAsia="Meiryo UI" w:hAnsi="Meiryo UI" w:hint="eastAsia"/>
                      <w:szCs w:val="22"/>
                    </w:rPr>
                  </w:pPr>
                </w:p>
              </w:tc>
              <w:tc>
                <w:tcPr>
                  <w:tcW w:w="624" w:type="dxa"/>
                  <w:tcBorders>
                    <w:top w:val="nil"/>
                    <w:left w:val="single" w:sz="4" w:space="0" w:color="auto"/>
                    <w:bottom w:val="nil"/>
                    <w:right w:val="nil"/>
                  </w:tcBorders>
                  <w:vAlign w:val="center"/>
                  <w:hideMark/>
                </w:tcPr>
                <w:p w14:paraId="5EFF5CBD" w14:textId="77777777" w:rsidR="003C0F0F" w:rsidRDefault="003C0F0F">
                  <w:pPr>
                    <w:ind w:right="-86"/>
                    <w:jc w:val="center"/>
                    <w:rPr>
                      <w:rFonts w:ascii="Meiryo UI" w:eastAsia="Meiryo UI" w:hAnsi="Meiryo UI" w:hint="eastAsia"/>
                      <w:szCs w:val="22"/>
                    </w:rPr>
                  </w:pPr>
                  <w:r>
                    <w:rPr>
                      <w:rFonts w:ascii="Meiryo UI" w:eastAsia="Meiryo UI" w:hAnsi="Meiryo UI" w:hint="eastAsia"/>
                      <w:szCs w:val="22"/>
                    </w:rPr>
                    <w:t>円</w:t>
                  </w:r>
                </w:p>
              </w:tc>
            </w:tr>
          </w:tbl>
          <w:p w14:paraId="56CBDAE3" w14:textId="77777777" w:rsidR="003C0F0F" w:rsidRDefault="003C0F0F">
            <w:pPr>
              <w:ind w:left="-99" w:right="-86"/>
              <w:rPr>
                <w:rFonts w:ascii="Meiryo UI" w:eastAsia="Meiryo UI" w:hAnsi="Meiryo UI" w:hint="eastAsia"/>
                <w:szCs w:val="21"/>
              </w:rPr>
            </w:pPr>
            <w:r>
              <w:rPr>
                <w:rFonts w:ascii="Meiryo UI" w:eastAsia="Meiryo UI" w:hAnsi="Meiryo UI" w:hint="eastAsia"/>
                <w:szCs w:val="22"/>
              </w:rPr>
              <w:t xml:space="preserve">　　　　</w:t>
            </w:r>
            <w:r>
              <w:rPr>
                <w:rFonts w:ascii="Meiryo UI" w:eastAsia="Meiryo UI" w:hAnsi="Meiryo UI" w:hint="eastAsia"/>
                <w:szCs w:val="21"/>
              </w:rPr>
              <w:t>（金額を右詰で記載し、左端は￥で締めること。）</w:t>
            </w:r>
          </w:p>
          <w:p w14:paraId="659919AB" w14:textId="77777777" w:rsidR="003C0F0F" w:rsidRDefault="003C0F0F">
            <w:pPr>
              <w:spacing w:line="320" w:lineRule="exact"/>
              <w:ind w:left="-96" w:right="-85"/>
              <w:rPr>
                <w:rFonts w:ascii="Meiryo UI" w:eastAsia="Meiryo UI" w:hAnsi="Meiryo UI" w:hint="eastAsia"/>
                <w:sz w:val="24"/>
              </w:rPr>
            </w:pPr>
            <w:r>
              <w:rPr>
                <w:rFonts w:ascii="Meiryo UI" w:eastAsia="Meiryo UI" w:hAnsi="Meiryo UI" w:hint="eastAsia"/>
                <w:sz w:val="24"/>
              </w:rPr>
              <w:t xml:space="preserve">　　　　　　　　　　　　　　　</w:t>
            </w:r>
          </w:p>
          <w:p w14:paraId="3D7AA1D8" w14:textId="77777777" w:rsidR="003C0F0F" w:rsidRDefault="003C0F0F">
            <w:pPr>
              <w:ind w:left="-99" w:right="-86" w:firstLine="666"/>
              <w:rPr>
                <w:rFonts w:ascii="Meiryo UI" w:eastAsia="Meiryo UI" w:hAnsi="Meiryo UI" w:hint="eastAsia"/>
                <w:sz w:val="24"/>
              </w:rPr>
            </w:pPr>
          </w:p>
          <w:p w14:paraId="249FA473" w14:textId="77777777" w:rsidR="003C0F0F" w:rsidRDefault="003C0F0F">
            <w:pPr>
              <w:ind w:left="-99" w:right="-86" w:firstLine="666"/>
              <w:rPr>
                <w:rFonts w:ascii="Meiryo UI" w:eastAsia="Meiryo UI" w:hAnsi="Meiryo UI" w:hint="eastAsia"/>
                <w:sz w:val="24"/>
              </w:rPr>
            </w:pPr>
          </w:p>
          <w:p w14:paraId="1B74A679" w14:textId="77777777" w:rsidR="003C0F0F" w:rsidRDefault="003C0F0F">
            <w:pPr>
              <w:ind w:left="-99" w:right="-86" w:firstLine="666"/>
              <w:rPr>
                <w:rFonts w:ascii="Meiryo UI" w:eastAsia="Meiryo UI" w:hAnsi="Meiryo UI" w:hint="eastAsia"/>
                <w:sz w:val="24"/>
              </w:rPr>
            </w:pPr>
            <w:r>
              <w:rPr>
                <w:rFonts w:ascii="Meiryo UI" w:eastAsia="Meiryo UI" w:hAnsi="Meiryo UI" w:hint="eastAsia"/>
                <w:sz w:val="24"/>
              </w:rPr>
              <w:t>令和　　年　　月　　日</w:t>
            </w:r>
          </w:p>
          <w:p w14:paraId="65232980" w14:textId="77777777" w:rsidR="003C0F0F" w:rsidRDefault="003C0F0F">
            <w:pPr>
              <w:ind w:left="-99" w:right="-86"/>
              <w:rPr>
                <w:rFonts w:ascii="Meiryo UI" w:eastAsia="Meiryo UI" w:hAnsi="Meiryo UI" w:hint="eastAsia"/>
                <w:sz w:val="24"/>
              </w:rPr>
            </w:pPr>
          </w:p>
          <w:p w14:paraId="10FC0086" w14:textId="77777777" w:rsidR="003C0F0F" w:rsidRDefault="003C0F0F">
            <w:pPr>
              <w:spacing w:line="320" w:lineRule="exact"/>
              <w:ind w:left="-96" w:right="-85" w:firstLine="663"/>
              <w:rPr>
                <w:rFonts w:ascii="Meiryo UI" w:eastAsia="Meiryo UI" w:hAnsi="Meiryo UI" w:hint="eastAsia"/>
                <w:kern w:val="0"/>
                <w:sz w:val="24"/>
              </w:rPr>
            </w:pPr>
            <w:r>
              <w:rPr>
                <w:rFonts w:ascii="Meiryo UI" w:eastAsia="Meiryo UI" w:hAnsi="Meiryo UI" w:hint="eastAsia"/>
                <w:kern w:val="0"/>
                <w:sz w:val="24"/>
              </w:rPr>
              <w:t>支出負担行為担当官</w:t>
            </w:r>
          </w:p>
          <w:p w14:paraId="2EACD32C" w14:textId="77777777" w:rsidR="003C0F0F" w:rsidRDefault="003C0F0F">
            <w:pPr>
              <w:spacing w:line="320" w:lineRule="exact"/>
              <w:ind w:left="-96" w:right="-85" w:firstLine="663"/>
              <w:rPr>
                <w:rFonts w:ascii="Meiryo UI" w:eastAsia="Meiryo UI" w:hAnsi="Meiryo UI" w:hint="eastAsia"/>
                <w:sz w:val="24"/>
              </w:rPr>
            </w:pPr>
            <w:r>
              <w:rPr>
                <w:rFonts w:ascii="Meiryo UI" w:eastAsia="Meiryo UI" w:hAnsi="Meiryo UI" w:hint="eastAsia"/>
                <w:sz w:val="24"/>
              </w:rPr>
              <w:t>四国総合通信局長　竹下　文人　殿</w:t>
            </w:r>
          </w:p>
          <w:p w14:paraId="372E0531" w14:textId="77777777" w:rsidR="003C0F0F" w:rsidRDefault="003C0F0F">
            <w:pPr>
              <w:spacing w:line="320" w:lineRule="exact"/>
              <w:ind w:left="-96" w:right="-85" w:firstLine="663"/>
              <w:rPr>
                <w:rFonts w:ascii="Meiryo UI" w:eastAsia="Meiryo UI" w:hAnsi="Meiryo UI" w:hint="eastAsia"/>
                <w:sz w:val="24"/>
              </w:rPr>
            </w:pPr>
          </w:p>
          <w:p w14:paraId="7B8A0A34" w14:textId="77777777" w:rsidR="003C0F0F" w:rsidRDefault="003C0F0F">
            <w:pPr>
              <w:ind w:left="-99" w:right="-86"/>
              <w:rPr>
                <w:rFonts w:ascii="Meiryo UI" w:eastAsia="Meiryo UI" w:hAnsi="Meiryo UI" w:hint="eastAsia"/>
                <w:sz w:val="24"/>
              </w:rPr>
            </w:pPr>
          </w:p>
          <w:p w14:paraId="79B6722F" w14:textId="77777777" w:rsidR="003C0F0F" w:rsidRDefault="003C0F0F">
            <w:pPr>
              <w:spacing w:line="320" w:lineRule="exact"/>
              <w:ind w:right="4033" w:firstLineChars="1391" w:firstLine="3338"/>
              <w:jc w:val="distribute"/>
              <w:rPr>
                <w:rFonts w:ascii="Meiryo UI" w:eastAsia="Meiryo UI" w:hAnsi="Meiryo UI" w:hint="eastAsia"/>
                <w:sz w:val="24"/>
              </w:rPr>
            </w:pPr>
            <w:r>
              <w:rPr>
                <w:rFonts w:ascii="Meiryo UI" w:eastAsia="Meiryo UI" w:hAnsi="Meiryo UI" w:hint="eastAsia"/>
                <w:kern w:val="0"/>
                <w:sz w:val="24"/>
              </w:rPr>
              <w:t>住所</w:t>
            </w:r>
          </w:p>
          <w:p w14:paraId="67477AAB" w14:textId="77777777" w:rsidR="003C0F0F" w:rsidRDefault="003C0F0F">
            <w:pPr>
              <w:spacing w:line="320" w:lineRule="exact"/>
              <w:ind w:left="-99" w:right="4033" w:firstLine="3439"/>
              <w:jc w:val="distribute"/>
              <w:rPr>
                <w:rFonts w:ascii="Meiryo UI" w:eastAsia="Meiryo UI" w:hAnsi="Meiryo UI" w:hint="eastAsia"/>
                <w:sz w:val="24"/>
              </w:rPr>
            </w:pPr>
            <w:r>
              <w:rPr>
                <w:rFonts w:ascii="Meiryo UI" w:eastAsia="Meiryo UI" w:hAnsi="Meiryo UI" w:hint="eastAsia"/>
                <w:sz w:val="24"/>
              </w:rPr>
              <w:t>商号又は名称</w:t>
            </w:r>
          </w:p>
          <w:p w14:paraId="3C39ED3B" w14:textId="77777777" w:rsidR="003C0F0F" w:rsidRDefault="003C0F0F">
            <w:pPr>
              <w:spacing w:line="320" w:lineRule="exact"/>
              <w:ind w:left="-99" w:right="4033" w:firstLine="3439"/>
              <w:jc w:val="distribute"/>
              <w:rPr>
                <w:rFonts w:ascii="Meiryo UI" w:eastAsia="Meiryo UI" w:hAnsi="Meiryo UI" w:hint="eastAsia"/>
                <w:kern w:val="0"/>
                <w:sz w:val="24"/>
              </w:rPr>
            </w:pPr>
            <w:r>
              <w:rPr>
                <w:rFonts w:ascii="Meiryo UI" w:eastAsia="Meiryo UI" w:hAnsi="Meiryo UI" w:hint="eastAsia"/>
                <w:kern w:val="0"/>
                <w:sz w:val="24"/>
              </w:rPr>
              <w:t>代表者氏名</w:t>
            </w:r>
          </w:p>
          <w:p w14:paraId="154EB49F" w14:textId="77777777" w:rsidR="003C0F0F" w:rsidRDefault="003C0F0F">
            <w:pPr>
              <w:spacing w:line="320" w:lineRule="exact"/>
              <w:ind w:left="-99" w:right="4033" w:firstLine="3439"/>
              <w:jc w:val="distribute"/>
              <w:rPr>
                <w:rFonts w:ascii="Meiryo UI" w:eastAsia="Meiryo UI" w:hAnsi="Meiryo UI" w:hint="eastAsia"/>
                <w:sz w:val="24"/>
              </w:rPr>
            </w:pPr>
            <w:r>
              <w:rPr>
                <w:rFonts w:ascii="Meiryo UI" w:eastAsia="Meiryo UI" w:hAnsi="Meiryo UI" w:hint="eastAsia"/>
                <w:sz w:val="24"/>
              </w:rPr>
              <w:t>(代理人氏名）</w:t>
            </w:r>
          </w:p>
          <w:p w14:paraId="0773F67B" w14:textId="77777777" w:rsidR="003C0F0F" w:rsidRDefault="003C0F0F">
            <w:pPr>
              <w:tabs>
                <w:tab w:val="left" w:pos="8559"/>
              </w:tabs>
              <w:spacing w:line="320" w:lineRule="exact"/>
              <w:ind w:left="-99" w:right="-85" w:firstLine="3439"/>
              <w:rPr>
                <w:rFonts w:ascii="Meiryo UI" w:eastAsia="Meiryo UI" w:hAnsi="Meiryo UI" w:hint="eastAsia"/>
                <w:sz w:val="24"/>
              </w:rPr>
            </w:pPr>
            <w:r>
              <w:rPr>
                <w:rFonts w:ascii="Meiryo UI" w:eastAsia="Meiryo UI" w:hAnsi="Meiryo UI" w:hint="eastAsia"/>
                <w:sz w:val="24"/>
              </w:rPr>
              <w:t>業 者 コ ー ド</w:t>
            </w:r>
          </w:p>
          <w:p w14:paraId="06C38170" w14:textId="77777777" w:rsidR="003C0F0F" w:rsidRDefault="003C0F0F">
            <w:pPr>
              <w:tabs>
                <w:tab w:val="left" w:pos="8559"/>
              </w:tabs>
              <w:spacing w:line="320" w:lineRule="exact"/>
              <w:ind w:left="-99" w:right="-85" w:firstLine="3439"/>
              <w:rPr>
                <w:rFonts w:ascii="Meiryo UI" w:eastAsia="Meiryo UI" w:hAnsi="Meiryo UI" w:hint="eastAsia"/>
                <w:sz w:val="24"/>
              </w:rPr>
            </w:pPr>
          </w:p>
          <w:p w14:paraId="1549545F" w14:textId="77777777" w:rsidR="003C0F0F" w:rsidRDefault="003C0F0F">
            <w:pPr>
              <w:tabs>
                <w:tab w:val="left" w:pos="8559"/>
              </w:tabs>
              <w:spacing w:line="320" w:lineRule="exact"/>
              <w:ind w:left="-99" w:right="-85" w:firstLine="3439"/>
              <w:rPr>
                <w:rFonts w:ascii="Meiryo UI" w:eastAsia="Meiryo UI" w:hAnsi="Meiryo UI" w:hint="eastAsia"/>
                <w:sz w:val="24"/>
              </w:rPr>
            </w:pPr>
          </w:p>
          <w:p w14:paraId="39367A35" w14:textId="77777777" w:rsidR="003C0F0F" w:rsidRDefault="003C0F0F">
            <w:pPr>
              <w:tabs>
                <w:tab w:val="left" w:pos="8559"/>
              </w:tabs>
              <w:spacing w:line="320" w:lineRule="exact"/>
              <w:ind w:left="-99" w:right="-85" w:firstLine="3439"/>
              <w:rPr>
                <w:rFonts w:ascii="Meiryo UI" w:eastAsia="Meiryo UI" w:hAnsi="Meiryo UI" w:hint="eastAsia"/>
                <w:sz w:val="24"/>
              </w:rPr>
            </w:pPr>
          </w:p>
          <w:p w14:paraId="79FB17D8" w14:textId="77777777" w:rsidR="003C0F0F" w:rsidRDefault="003C0F0F">
            <w:pPr>
              <w:tabs>
                <w:tab w:val="left" w:pos="8559"/>
              </w:tabs>
              <w:ind w:right="-86"/>
              <w:jc w:val="right"/>
              <w:rPr>
                <w:rFonts w:ascii="Meiryo UI" w:eastAsia="Meiryo UI" w:hAnsi="Meiryo UI" w:hint="eastAsia"/>
                <w:sz w:val="18"/>
              </w:rPr>
            </w:pPr>
            <w:r>
              <w:rPr>
                <w:rFonts w:ascii="Meiryo UI" w:eastAsia="Meiryo UI" w:hAnsi="Meiryo UI" w:hint="eastAsia"/>
                <w:sz w:val="18"/>
              </w:rPr>
              <w:t>（注）代理人又は復代理人が入札書を持参して入札する場合に、（復）代理人の記名が必要。</w:t>
            </w:r>
          </w:p>
        </w:tc>
      </w:tr>
    </w:tbl>
    <w:p w14:paraId="06202860" w14:textId="77777777" w:rsidR="003C0F0F" w:rsidRDefault="003C0F0F" w:rsidP="003C0F0F">
      <w:pPr>
        <w:spacing w:beforeLines="100" w:before="240" w:line="300" w:lineRule="exact"/>
        <w:jc w:val="left"/>
        <w:rPr>
          <w:rFonts w:ascii="Meiryo UI" w:eastAsia="Meiryo UI" w:hAnsi="Meiryo UI" w:hint="eastAsia"/>
          <w:sz w:val="24"/>
        </w:rPr>
      </w:pPr>
      <w:r>
        <w:rPr>
          <w:rFonts w:ascii="Meiryo UI" w:eastAsia="Meiryo UI" w:hAnsi="Meiryo UI" w:hint="eastAsia"/>
          <w:sz w:val="24"/>
        </w:rPr>
        <w:t>＜留意事項＞</w:t>
      </w:r>
    </w:p>
    <w:p w14:paraId="1AB99EE1" w14:textId="77777777" w:rsidR="003C0F0F" w:rsidRDefault="003C0F0F" w:rsidP="003C0F0F">
      <w:pPr>
        <w:numPr>
          <w:ilvl w:val="0"/>
          <w:numId w:val="9"/>
        </w:numPr>
        <w:spacing w:line="300" w:lineRule="exact"/>
        <w:jc w:val="left"/>
        <w:rPr>
          <w:rFonts w:ascii="Meiryo UI" w:eastAsia="Meiryo UI" w:hAnsi="Meiryo UI" w:hint="eastAsia"/>
          <w:sz w:val="24"/>
        </w:rPr>
      </w:pPr>
      <w:r>
        <w:rPr>
          <w:rFonts w:ascii="Meiryo UI" w:eastAsia="Meiryo UI" w:hAnsi="Meiryo UI" w:hint="eastAsia"/>
          <w:sz w:val="24"/>
        </w:rPr>
        <w:t>提出年月日は、必ず記入のこと。</w:t>
      </w:r>
    </w:p>
    <w:p w14:paraId="5E10D376" w14:textId="77777777" w:rsidR="003C0F0F" w:rsidRDefault="003C0F0F" w:rsidP="003C0F0F">
      <w:pPr>
        <w:numPr>
          <w:ilvl w:val="0"/>
          <w:numId w:val="9"/>
        </w:numPr>
        <w:spacing w:line="300" w:lineRule="exact"/>
        <w:jc w:val="left"/>
        <w:rPr>
          <w:rFonts w:ascii="Meiryo UI" w:eastAsia="Meiryo UI" w:hAnsi="Meiryo UI" w:hint="eastAsia"/>
          <w:sz w:val="24"/>
        </w:rPr>
      </w:pPr>
      <w:r>
        <w:rPr>
          <w:rFonts w:ascii="Meiryo UI" w:eastAsia="Meiryo UI" w:hAnsi="Meiryo UI" w:hint="eastAsia"/>
          <w:sz w:val="24"/>
        </w:rPr>
        <w:t>金額の訂正は、認めない。</w:t>
      </w:r>
    </w:p>
    <w:p w14:paraId="468D38C6" w14:textId="77777777" w:rsidR="003C0F0F" w:rsidRDefault="003C0F0F" w:rsidP="003C0F0F">
      <w:pPr>
        <w:numPr>
          <w:ilvl w:val="0"/>
          <w:numId w:val="9"/>
        </w:numPr>
        <w:spacing w:line="300" w:lineRule="exact"/>
        <w:jc w:val="left"/>
        <w:rPr>
          <w:rFonts w:ascii="Meiryo UI" w:eastAsia="Meiryo UI" w:hAnsi="Meiryo UI" w:hint="eastAsia"/>
          <w:sz w:val="24"/>
        </w:rPr>
      </w:pPr>
      <w:r>
        <w:rPr>
          <w:rFonts w:ascii="Meiryo UI" w:eastAsia="Meiryo UI" w:hAnsi="Meiryo UI" w:hint="eastAsia"/>
          <w:sz w:val="24"/>
        </w:rPr>
        <w:t>開札時における再度入札を考慮して、入札書は余分に用意すること。</w:t>
      </w:r>
    </w:p>
    <w:p w14:paraId="32C7D4C7" w14:textId="77777777" w:rsidR="003C0F0F" w:rsidRDefault="003C0F0F" w:rsidP="003C0F0F">
      <w:pPr>
        <w:numPr>
          <w:ilvl w:val="0"/>
          <w:numId w:val="9"/>
        </w:numPr>
        <w:spacing w:line="300" w:lineRule="exact"/>
        <w:jc w:val="left"/>
        <w:rPr>
          <w:rFonts w:ascii="Meiryo UI" w:eastAsia="Meiryo UI" w:hAnsi="Meiryo UI" w:hint="eastAsia"/>
          <w:sz w:val="24"/>
        </w:rPr>
      </w:pPr>
      <w:r>
        <w:rPr>
          <w:rFonts w:ascii="Meiryo UI" w:eastAsia="Meiryo UI" w:hAnsi="Meiryo UI" w:hint="eastAsia"/>
          <w:sz w:val="24"/>
        </w:rPr>
        <w:t>用紙の大きさは、Ａ４（縦）とする。</w:t>
      </w:r>
    </w:p>
    <w:p w14:paraId="373AAFC2" w14:textId="77777777" w:rsidR="003C0F0F" w:rsidRDefault="003C0F0F" w:rsidP="003C0F0F">
      <w:pPr>
        <w:widowControl/>
        <w:numPr>
          <w:ilvl w:val="0"/>
          <w:numId w:val="9"/>
        </w:numPr>
        <w:spacing w:line="300" w:lineRule="exact"/>
        <w:jc w:val="left"/>
        <w:rPr>
          <w:rFonts w:ascii="Meiryo UI" w:eastAsia="Meiryo UI" w:hAnsi="Meiryo UI" w:cs="HG丸ｺﾞｼｯｸM-PRO" w:hint="eastAsia"/>
          <w:kern w:val="0"/>
          <w:sz w:val="24"/>
          <w:u w:val="single"/>
        </w:rPr>
      </w:pPr>
      <w:r>
        <w:rPr>
          <w:rFonts w:ascii="Meiryo UI" w:eastAsia="Meiryo UI" w:hAnsi="Meiryo UI" w:hint="eastAsia"/>
          <w:sz w:val="24"/>
          <w:u w:val="single"/>
        </w:rPr>
        <w:t>見積った契約金額の110分の100に相当する金額とすること。</w:t>
      </w:r>
    </w:p>
    <w:p w14:paraId="433C311F" w14:textId="77777777" w:rsidR="003C0F0F" w:rsidRDefault="003C0F0F" w:rsidP="0088615D">
      <w:pPr>
        <w:ind w:firstLineChars="2800" w:firstLine="6160"/>
        <w:jc w:val="left"/>
        <w:rPr>
          <w:rFonts w:asciiTheme="majorEastAsia" w:eastAsiaTheme="majorEastAsia" w:hAnsiTheme="majorEastAsia" w:hint="eastAsia"/>
          <w:szCs w:val="22"/>
        </w:rPr>
      </w:pPr>
    </w:p>
    <w:p w14:paraId="0A3CA190" w14:textId="77777777" w:rsidR="003C0F0F" w:rsidRDefault="0088615D" w:rsidP="003C0F0F">
      <w:pPr>
        <w:ind w:left="218" w:right="420"/>
        <w:jc w:val="right"/>
        <w:rPr>
          <w:rFonts w:asciiTheme="majorEastAsia" w:eastAsiaTheme="majorEastAsia" w:hAnsiTheme="majorEastAsia" w:cs="HG丸ｺﾞｼｯｸM-PRO"/>
          <w:kern w:val="0"/>
          <w:sz w:val="24"/>
        </w:rPr>
      </w:pPr>
      <w:r w:rsidRPr="00EB41F4">
        <w:rPr>
          <w:rFonts w:asciiTheme="majorEastAsia" w:eastAsiaTheme="majorEastAsia" w:hAnsiTheme="majorEastAsia" w:cs="HG丸ｺﾞｼｯｸM-PRO"/>
          <w:kern w:val="0"/>
          <w:sz w:val="24"/>
        </w:rPr>
        <w:br w:type="page"/>
      </w:r>
    </w:p>
    <w:p w14:paraId="7A66769E" w14:textId="425E490F" w:rsidR="003C0F0F" w:rsidRDefault="003C0F0F" w:rsidP="003C0F0F">
      <w:pPr>
        <w:ind w:left="218" w:right="420"/>
        <w:jc w:val="left"/>
        <w:rPr>
          <w:rFonts w:asciiTheme="majorEastAsia" w:eastAsiaTheme="majorEastAsia" w:hAnsiTheme="majorEastAsia" w:cs="HG丸ｺﾞｼｯｸM-PRO"/>
          <w:kern w:val="0"/>
          <w:sz w:val="24"/>
        </w:rPr>
      </w:pPr>
      <w:r w:rsidRPr="003C0F0F">
        <w:lastRenderedPageBreak/>
        <w:drawing>
          <wp:inline distT="0" distB="0" distL="0" distR="0" wp14:anchorId="6CB02A45" wp14:editId="0613D851">
            <wp:extent cx="5388610" cy="9253220"/>
            <wp:effectExtent l="0" t="0" r="2540" b="5080"/>
            <wp:docPr id="8525488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8610" cy="9253220"/>
                    </a:xfrm>
                    <a:prstGeom prst="rect">
                      <a:avLst/>
                    </a:prstGeom>
                    <a:noFill/>
                    <a:ln>
                      <a:noFill/>
                    </a:ln>
                  </pic:spPr>
                </pic:pic>
              </a:graphicData>
            </a:graphic>
          </wp:inline>
        </w:drawing>
      </w:r>
    </w:p>
    <w:p w14:paraId="338C6C27" w14:textId="47E18C33" w:rsidR="003C0F0F" w:rsidRDefault="003C0F0F" w:rsidP="003C0F0F">
      <w:pPr>
        <w:ind w:left="218" w:right="420"/>
        <w:jc w:val="right"/>
        <w:rPr>
          <w:rFonts w:ascii="Meiryo UI" w:eastAsia="Meiryo UI" w:hAnsi="Meiryo UI"/>
          <w:sz w:val="24"/>
        </w:rPr>
      </w:pPr>
      <w:r>
        <w:rPr>
          <w:rFonts w:ascii="Meiryo UI" w:eastAsia="Meiryo UI" w:hAnsi="Meiryo UI" w:hint="eastAsia"/>
          <w:sz w:val="24"/>
        </w:rPr>
        <w:lastRenderedPageBreak/>
        <w:t>【別記様式第２号】</w:t>
      </w:r>
    </w:p>
    <w:p w14:paraId="2D1DEA39" w14:textId="77777777" w:rsidR="003C0F0F" w:rsidRDefault="003C0F0F" w:rsidP="003C0F0F">
      <w:pPr>
        <w:ind w:left="218" w:right="420"/>
        <w:jc w:val="center"/>
        <w:rPr>
          <w:rFonts w:ascii="Meiryo UI" w:eastAsia="Meiryo UI" w:hAnsi="Meiryo UI" w:hint="eastAsia"/>
          <w:b/>
        </w:rPr>
      </w:pPr>
      <w:r>
        <w:rPr>
          <w:rFonts w:ascii="Meiryo UI" w:eastAsia="Meiryo UI" w:hAnsi="Meiryo UI" w:hint="eastAsia"/>
          <w:b/>
          <w:sz w:val="40"/>
        </w:rPr>
        <w:t>委　任　状</w:t>
      </w:r>
    </w:p>
    <w:p w14:paraId="6FAF6AED" w14:textId="77777777" w:rsidR="003C0F0F" w:rsidRDefault="003C0F0F" w:rsidP="003C0F0F">
      <w:pPr>
        <w:rPr>
          <w:rFonts w:ascii="Meiryo UI" w:eastAsia="Meiryo UI" w:hAnsi="Meiryo UI" w:hint="eastAsia"/>
          <w:sz w:val="24"/>
        </w:rPr>
      </w:pPr>
    </w:p>
    <w:p w14:paraId="37A602F7" w14:textId="77777777" w:rsidR="003C0F0F" w:rsidRDefault="003C0F0F" w:rsidP="003C0F0F">
      <w:pPr>
        <w:rPr>
          <w:rFonts w:ascii="Meiryo UI" w:eastAsia="Meiryo UI" w:hAnsi="Meiryo UI" w:hint="eastAsia"/>
          <w:sz w:val="24"/>
        </w:rPr>
      </w:pPr>
    </w:p>
    <w:p w14:paraId="76CC9F82" w14:textId="77777777" w:rsidR="003C0F0F" w:rsidRDefault="003C0F0F" w:rsidP="003C0F0F">
      <w:pPr>
        <w:ind w:firstLineChars="2835" w:firstLine="6804"/>
        <w:rPr>
          <w:rFonts w:ascii="Meiryo UI" w:eastAsia="Meiryo UI" w:hAnsi="Meiryo UI" w:hint="eastAsia"/>
          <w:sz w:val="24"/>
        </w:rPr>
      </w:pPr>
      <w:r>
        <w:rPr>
          <w:rFonts w:ascii="Meiryo UI" w:eastAsia="Meiryo UI" w:hAnsi="Meiryo UI" w:hint="eastAsia"/>
          <w:sz w:val="24"/>
        </w:rPr>
        <w:t>令和　　年　　月　　日</w:t>
      </w:r>
    </w:p>
    <w:p w14:paraId="23104001" w14:textId="77777777" w:rsidR="003C0F0F" w:rsidRDefault="003C0F0F" w:rsidP="003C0F0F">
      <w:pPr>
        <w:rPr>
          <w:rFonts w:ascii="Meiryo UI" w:eastAsia="Meiryo UI" w:hAnsi="Meiryo UI" w:hint="eastAsia"/>
          <w:sz w:val="24"/>
        </w:rPr>
      </w:pPr>
    </w:p>
    <w:p w14:paraId="417430EB" w14:textId="77777777" w:rsidR="003C0F0F" w:rsidRDefault="003C0F0F" w:rsidP="003C0F0F">
      <w:pPr>
        <w:rPr>
          <w:rFonts w:ascii="Meiryo UI" w:eastAsia="Meiryo UI" w:hAnsi="Meiryo UI" w:hint="eastAsia"/>
          <w:sz w:val="24"/>
        </w:rPr>
      </w:pPr>
    </w:p>
    <w:p w14:paraId="218576F2" w14:textId="77777777" w:rsidR="003C0F0F" w:rsidRDefault="003C0F0F" w:rsidP="003C0F0F">
      <w:pPr>
        <w:ind w:firstLineChars="100" w:firstLine="240"/>
        <w:rPr>
          <w:rFonts w:ascii="Meiryo UI" w:eastAsia="Meiryo UI" w:hAnsi="Meiryo UI" w:hint="eastAsia"/>
          <w:sz w:val="24"/>
        </w:rPr>
      </w:pPr>
      <w:r>
        <w:rPr>
          <w:rFonts w:ascii="Meiryo UI" w:eastAsia="Meiryo UI" w:hAnsi="Meiryo UI" w:hint="eastAsia"/>
          <w:sz w:val="24"/>
        </w:rPr>
        <w:t>支出負担行為担当官</w:t>
      </w:r>
    </w:p>
    <w:p w14:paraId="1830F802" w14:textId="77777777" w:rsidR="003C0F0F" w:rsidRDefault="003C0F0F" w:rsidP="003C0F0F">
      <w:pPr>
        <w:ind w:firstLineChars="100" w:firstLine="274"/>
        <w:rPr>
          <w:rFonts w:ascii="Meiryo UI" w:eastAsia="Meiryo UI" w:hAnsi="Meiryo UI" w:hint="eastAsia"/>
          <w:sz w:val="24"/>
        </w:rPr>
      </w:pPr>
      <w:r w:rsidRPr="003C0F0F">
        <w:rPr>
          <w:rFonts w:ascii="Meiryo UI" w:eastAsia="Meiryo UI" w:hAnsi="Meiryo UI" w:hint="eastAsia"/>
          <w:spacing w:val="17"/>
          <w:kern w:val="0"/>
          <w:sz w:val="24"/>
          <w:fitText w:val="2160" w:id="-618515966"/>
        </w:rPr>
        <w:t>四国総合通信局</w:t>
      </w:r>
      <w:r w:rsidRPr="003C0F0F">
        <w:rPr>
          <w:rFonts w:ascii="Meiryo UI" w:eastAsia="Meiryo UI" w:hAnsi="Meiryo UI" w:hint="eastAsia"/>
          <w:spacing w:val="1"/>
          <w:kern w:val="0"/>
          <w:sz w:val="24"/>
          <w:fitText w:val="2160" w:id="-618515966"/>
        </w:rPr>
        <w:t>長</w:t>
      </w:r>
      <w:r>
        <w:rPr>
          <w:rFonts w:ascii="Meiryo UI" w:eastAsia="Meiryo UI" w:hAnsi="Meiryo UI" w:hint="eastAsia"/>
          <w:sz w:val="24"/>
        </w:rPr>
        <w:t xml:space="preserve">　竹下　文人　殿</w:t>
      </w:r>
    </w:p>
    <w:p w14:paraId="29A73341" w14:textId="77777777" w:rsidR="003C0F0F" w:rsidRDefault="003C0F0F" w:rsidP="003C0F0F">
      <w:pPr>
        <w:rPr>
          <w:rFonts w:ascii="Meiryo UI" w:eastAsia="Meiryo UI" w:hAnsi="Meiryo UI" w:hint="eastAsia"/>
          <w:sz w:val="24"/>
        </w:rPr>
      </w:pPr>
    </w:p>
    <w:p w14:paraId="0E6605E1" w14:textId="77777777" w:rsidR="003C0F0F" w:rsidRDefault="003C0F0F" w:rsidP="003C0F0F">
      <w:pPr>
        <w:rPr>
          <w:rFonts w:ascii="Meiryo UI" w:eastAsia="Meiryo UI" w:hAnsi="Meiryo UI" w:hint="eastAsia"/>
          <w:sz w:val="24"/>
        </w:rPr>
      </w:pPr>
    </w:p>
    <w:p w14:paraId="7AFC443A" w14:textId="77777777" w:rsidR="003C0F0F" w:rsidRDefault="003C0F0F" w:rsidP="003C0F0F">
      <w:pPr>
        <w:ind w:rightChars="1792" w:right="3942" w:firstLineChars="1772" w:firstLine="4253"/>
        <w:jc w:val="distribute"/>
        <w:rPr>
          <w:rFonts w:ascii="Meiryo UI" w:eastAsia="Meiryo UI" w:hAnsi="Meiryo UI" w:hint="eastAsia"/>
          <w:sz w:val="24"/>
        </w:rPr>
      </w:pPr>
      <w:r>
        <w:rPr>
          <w:rFonts w:ascii="Meiryo UI" w:eastAsia="Meiryo UI" w:hAnsi="Meiryo UI" w:hint="eastAsia"/>
          <w:sz w:val="24"/>
        </w:rPr>
        <w:t>住所</w:t>
      </w:r>
    </w:p>
    <w:p w14:paraId="3AD26DD1" w14:textId="77777777" w:rsidR="003C0F0F" w:rsidRDefault="003C0F0F" w:rsidP="003C0F0F">
      <w:pPr>
        <w:ind w:rightChars="1792" w:right="3942" w:firstLineChars="1772" w:firstLine="4253"/>
        <w:jc w:val="distribute"/>
        <w:rPr>
          <w:rFonts w:ascii="Meiryo UI" w:eastAsia="Meiryo UI" w:hAnsi="Meiryo UI" w:hint="eastAsia"/>
          <w:sz w:val="24"/>
        </w:rPr>
      </w:pPr>
      <w:r>
        <w:rPr>
          <w:rFonts w:ascii="Meiryo UI" w:eastAsia="Meiryo UI" w:hAnsi="Meiryo UI" w:hint="eastAsia"/>
          <w:sz w:val="24"/>
        </w:rPr>
        <w:t>名称</w:t>
      </w:r>
    </w:p>
    <w:p w14:paraId="35CBB16F" w14:textId="77777777" w:rsidR="003C0F0F" w:rsidRDefault="003C0F0F" w:rsidP="003C0F0F">
      <w:pPr>
        <w:ind w:rightChars="1792" w:right="3942" w:firstLineChars="1772" w:firstLine="4253"/>
        <w:jc w:val="distribute"/>
        <w:rPr>
          <w:rFonts w:ascii="Meiryo UI" w:eastAsia="Meiryo UI" w:hAnsi="Meiryo UI" w:hint="eastAsia"/>
          <w:sz w:val="24"/>
        </w:rPr>
      </w:pPr>
      <w:r>
        <w:rPr>
          <w:rFonts w:ascii="Meiryo UI" w:eastAsia="Meiryo UI" w:hAnsi="Meiryo UI" w:hint="eastAsia"/>
          <w:sz w:val="24"/>
        </w:rPr>
        <w:t>代表者名</w:t>
      </w:r>
    </w:p>
    <w:p w14:paraId="6262C63D" w14:textId="77777777" w:rsidR="003C0F0F" w:rsidRDefault="003C0F0F" w:rsidP="003C0F0F">
      <w:pPr>
        <w:rPr>
          <w:rFonts w:ascii="Meiryo UI" w:eastAsia="Meiryo UI" w:hAnsi="Meiryo UI" w:hint="eastAsia"/>
          <w:sz w:val="24"/>
        </w:rPr>
      </w:pPr>
    </w:p>
    <w:p w14:paraId="025C06FA" w14:textId="77777777" w:rsidR="003C0F0F" w:rsidRDefault="003C0F0F" w:rsidP="003C0F0F">
      <w:pPr>
        <w:rPr>
          <w:rFonts w:ascii="Meiryo UI" w:eastAsia="Meiryo UI" w:hAnsi="Meiryo UI" w:hint="eastAsia"/>
          <w:sz w:val="24"/>
        </w:rPr>
      </w:pPr>
    </w:p>
    <w:p w14:paraId="1F845F1E" w14:textId="77777777" w:rsidR="003C0F0F" w:rsidRDefault="003C0F0F" w:rsidP="003C0F0F">
      <w:pPr>
        <w:ind w:leftChars="129" w:left="284" w:rightChars="181" w:right="398" w:firstLineChars="116" w:firstLine="278"/>
        <w:rPr>
          <w:rFonts w:ascii="Meiryo UI" w:eastAsia="Meiryo UI" w:hAnsi="Meiryo UI" w:hint="eastAsia"/>
          <w:sz w:val="24"/>
        </w:rPr>
      </w:pPr>
      <w:r>
        <w:rPr>
          <w:rFonts w:ascii="Meiryo UI" w:eastAsia="Meiryo UI" w:hAnsi="Meiryo UI" w:hint="eastAsia"/>
          <w:sz w:val="24"/>
        </w:rPr>
        <w:t>私は（　　　　　　　　　　　　　　）を代理人と定め、支出負担行為担当官四国総合通信局長の発注する「令和８年度四国総合通信局庁舎で使用する電気の調達」契約に関し、下記の権限を委任します。</w:t>
      </w:r>
    </w:p>
    <w:p w14:paraId="3441C184" w14:textId="77777777" w:rsidR="003C0F0F" w:rsidRDefault="003C0F0F" w:rsidP="003C0F0F">
      <w:pPr>
        <w:ind w:leftChars="193" w:left="425" w:rightChars="181" w:right="398" w:firstLineChars="58" w:firstLine="139"/>
        <w:rPr>
          <w:rFonts w:ascii="Meiryo UI" w:eastAsia="Meiryo UI" w:hAnsi="Meiryo UI" w:hint="eastAsia"/>
          <w:sz w:val="24"/>
        </w:rPr>
      </w:pPr>
      <w:r>
        <w:rPr>
          <w:rFonts w:ascii="Meiryo UI" w:eastAsia="Meiryo UI" w:hAnsi="Meiryo UI" w:hint="eastAsia"/>
          <w:sz w:val="24"/>
        </w:rPr>
        <w:t>また、この委任状は原本であり、記載内容に一切虚偽がないことを誓約します。</w:t>
      </w:r>
    </w:p>
    <w:p w14:paraId="59A9B799" w14:textId="77777777" w:rsidR="003C0F0F" w:rsidRDefault="003C0F0F" w:rsidP="003C0F0F">
      <w:pPr>
        <w:jc w:val="center"/>
        <w:rPr>
          <w:rFonts w:ascii="Meiryo UI" w:eastAsia="Meiryo UI" w:hAnsi="Meiryo UI" w:hint="eastAsia"/>
          <w:sz w:val="24"/>
        </w:rPr>
      </w:pPr>
    </w:p>
    <w:p w14:paraId="5EF54FD5" w14:textId="77777777" w:rsidR="003C0F0F" w:rsidRDefault="003C0F0F" w:rsidP="003C0F0F">
      <w:pPr>
        <w:jc w:val="center"/>
        <w:rPr>
          <w:rFonts w:ascii="Meiryo UI" w:eastAsia="Meiryo UI" w:hAnsi="Meiryo UI" w:hint="eastAsia"/>
          <w:sz w:val="24"/>
        </w:rPr>
      </w:pPr>
      <w:r>
        <w:rPr>
          <w:rFonts w:ascii="Meiryo UI" w:eastAsia="Meiryo UI" w:hAnsi="Meiryo UI" w:hint="eastAsia"/>
          <w:sz w:val="24"/>
        </w:rPr>
        <w:t>記</w:t>
      </w:r>
    </w:p>
    <w:p w14:paraId="040483C3" w14:textId="77777777" w:rsidR="003C0F0F" w:rsidRDefault="003C0F0F" w:rsidP="003C0F0F">
      <w:pPr>
        <w:rPr>
          <w:rFonts w:ascii="Meiryo UI" w:eastAsia="Meiryo UI" w:hAnsi="Meiryo UI" w:hint="eastAsia"/>
          <w:sz w:val="24"/>
        </w:rPr>
      </w:pPr>
    </w:p>
    <w:p w14:paraId="3C3F7A1A" w14:textId="77777777" w:rsidR="003C0F0F" w:rsidRDefault="003C0F0F" w:rsidP="003C0F0F">
      <w:pPr>
        <w:rPr>
          <w:rFonts w:ascii="Meiryo UI" w:eastAsia="Meiryo UI" w:hAnsi="Meiryo UI" w:hint="eastAsia"/>
          <w:sz w:val="24"/>
        </w:rPr>
      </w:pPr>
      <w:r>
        <w:rPr>
          <w:rFonts w:ascii="Meiryo UI" w:eastAsia="Meiryo UI" w:hAnsi="Meiryo UI" w:hint="eastAsia"/>
          <w:sz w:val="24"/>
        </w:rPr>
        <w:t>《委任事項》</w:t>
      </w:r>
    </w:p>
    <w:p w14:paraId="6A3BFC01" w14:textId="77777777" w:rsidR="003C0F0F" w:rsidRDefault="003C0F0F" w:rsidP="003C0F0F">
      <w:pPr>
        <w:ind w:firstLineChars="100" w:firstLine="220"/>
        <w:rPr>
          <w:rFonts w:ascii="Meiryo UI" w:eastAsia="Meiryo UI" w:hAnsi="Meiryo UI" w:hint="eastAsia"/>
          <w:sz w:val="24"/>
        </w:rPr>
      </w:pPr>
      <w:r>
        <w:rPr>
          <w:rFonts w:ascii="Meiryo UI" w:eastAsia="Meiryo UI" w:hAnsi="Meiryo UI" w:hint="eastAsia"/>
        </w:rPr>
        <w:t>入札及び見積りに関する一切のこと。</w:t>
      </w:r>
    </w:p>
    <w:p w14:paraId="4AD55828" w14:textId="77777777" w:rsidR="003C0F0F" w:rsidRDefault="003C0F0F" w:rsidP="003C0F0F">
      <w:pPr>
        <w:rPr>
          <w:rFonts w:ascii="Meiryo UI" w:eastAsia="Meiryo UI" w:hAnsi="Meiryo UI"/>
          <w:sz w:val="24"/>
        </w:rPr>
      </w:pPr>
    </w:p>
    <w:p w14:paraId="5CC81D53" w14:textId="77777777" w:rsidR="003C0F0F" w:rsidRDefault="003C0F0F" w:rsidP="003C0F0F">
      <w:pPr>
        <w:rPr>
          <w:rFonts w:ascii="Meiryo UI" w:eastAsia="Meiryo UI" w:hAnsi="Meiryo UI" w:hint="eastAsia"/>
        </w:rPr>
      </w:pPr>
    </w:p>
    <w:p w14:paraId="75A3DC81" w14:textId="77777777" w:rsidR="003C0F0F" w:rsidRDefault="003C0F0F" w:rsidP="003C0F0F">
      <w:pPr>
        <w:rPr>
          <w:rFonts w:ascii="Meiryo UI" w:eastAsia="Meiryo UI" w:hAnsi="Meiryo UI" w:hint="eastAsia"/>
        </w:rPr>
      </w:pPr>
    </w:p>
    <w:p w14:paraId="2A4F493C" w14:textId="77777777" w:rsidR="003C0F0F" w:rsidRDefault="003C0F0F" w:rsidP="003C0F0F">
      <w:pPr>
        <w:rPr>
          <w:rFonts w:ascii="Meiryo UI" w:eastAsia="Meiryo UI" w:hAnsi="Meiryo UI" w:hint="eastAsia"/>
        </w:rPr>
      </w:pPr>
    </w:p>
    <w:p w14:paraId="3EB94CC0" w14:textId="77777777" w:rsidR="003C0F0F" w:rsidRDefault="003C0F0F" w:rsidP="003C0F0F">
      <w:pPr>
        <w:rPr>
          <w:rFonts w:ascii="Meiryo UI" w:eastAsia="Meiryo UI" w:hAnsi="Meiryo UI" w:hint="eastAsia"/>
        </w:rPr>
      </w:pPr>
    </w:p>
    <w:p w14:paraId="65C2464D" w14:textId="77777777" w:rsidR="003C0F0F" w:rsidRDefault="003C0F0F" w:rsidP="003C0F0F">
      <w:pPr>
        <w:rPr>
          <w:rFonts w:ascii="Meiryo UI" w:eastAsia="Meiryo UI" w:hAnsi="Meiryo UI" w:hint="eastAsia"/>
        </w:rPr>
      </w:pPr>
      <w:r>
        <w:rPr>
          <w:rFonts w:ascii="Meiryo UI" w:eastAsia="Meiryo UI" w:hAnsi="Meiryo UI" w:hint="eastAsia"/>
        </w:rPr>
        <w:t>〈留意事項〉</w:t>
      </w:r>
    </w:p>
    <w:p w14:paraId="690FEF08" w14:textId="77777777" w:rsidR="003C0F0F" w:rsidRDefault="003C0F0F" w:rsidP="003C0F0F">
      <w:pPr>
        <w:pStyle w:val="af1"/>
        <w:numPr>
          <w:ilvl w:val="0"/>
          <w:numId w:val="10"/>
        </w:numPr>
        <w:tabs>
          <w:tab w:val="left" w:pos="567"/>
        </w:tabs>
        <w:autoSpaceDE w:val="0"/>
        <w:autoSpaceDN w:val="0"/>
        <w:adjustRightInd w:val="0"/>
        <w:spacing w:line="360" w:lineRule="atLeast"/>
        <w:ind w:leftChars="0"/>
        <w:rPr>
          <w:rFonts w:ascii="Meiryo UI" w:eastAsia="Meiryo UI" w:hAnsi="Meiryo UI" w:hint="eastAsia"/>
        </w:rPr>
      </w:pPr>
      <w:r>
        <w:rPr>
          <w:rFonts w:ascii="Meiryo UI" w:eastAsia="Meiryo UI" w:hAnsi="Meiryo UI" w:hint="eastAsia"/>
        </w:rPr>
        <w:t>作成年月日は、必ず記入のこと。</w:t>
      </w:r>
    </w:p>
    <w:p w14:paraId="2351F7CD" w14:textId="77777777" w:rsidR="003C0F0F" w:rsidRDefault="003C0F0F" w:rsidP="003C0F0F">
      <w:pPr>
        <w:pStyle w:val="af1"/>
        <w:numPr>
          <w:ilvl w:val="0"/>
          <w:numId w:val="10"/>
        </w:numPr>
        <w:tabs>
          <w:tab w:val="left" w:pos="567"/>
        </w:tabs>
        <w:autoSpaceDE w:val="0"/>
        <w:autoSpaceDN w:val="0"/>
        <w:adjustRightInd w:val="0"/>
        <w:spacing w:line="360" w:lineRule="atLeast"/>
        <w:ind w:leftChars="0"/>
        <w:rPr>
          <w:rFonts w:ascii="Meiryo UI" w:eastAsia="Meiryo UI" w:hAnsi="Meiryo UI" w:hint="eastAsia"/>
        </w:rPr>
      </w:pPr>
      <w:r>
        <w:rPr>
          <w:rFonts w:ascii="Meiryo UI" w:eastAsia="Meiryo UI" w:hAnsi="Meiryo UI" w:hint="eastAsia"/>
        </w:rPr>
        <w:t>用紙の大きさは、Ａ４（縦）とする。</w:t>
      </w:r>
    </w:p>
    <w:p w14:paraId="4DC853B0" w14:textId="1A9C2A8C" w:rsidR="00E74279" w:rsidRPr="003C0F0F" w:rsidRDefault="00E74279" w:rsidP="003C0F0F">
      <w:pPr>
        <w:ind w:left="560"/>
        <w:jc w:val="right"/>
        <w:rPr>
          <w:rFonts w:asciiTheme="majorEastAsia" w:eastAsiaTheme="majorEastAsia" w:hAnsiTheme="majorEastAsia"/>
        </w:rPr>
      </w:pPr>
    </w:p>
    <w:p w14:paraId="193F7190"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31F466FF"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08201BA2" w14:textId="77777777" w:rsidR="007001FD" w:rsidRPr="00EB41F4" w:rsidRDefault="007001FD" w:rsidP="00E74279">
      <w:pPr>
        <w:rPr>
          <w:rFonts w:asciiTheme="majorEastAsia" w:eastAsiaTheme="majorEastAsia" w:hAnsiTheme="majorEastAsia"/>
        </w:rPr>
      </w:pPr>
    </w:p>
    <w:p w14:paraId="4CD0940F" w14:textId="52D85F76" w:rsidR="003C0F0F" w:rsidRPr="003C0F0F" w:rsidRDefault="003C0F0F" w:rsidP="003C0F0F">
      <w:pPr>
        <w:jc w:val="right"/>
        <w:rPr>
          <w:rFonts w:asciiTheme="majorEastAsia" w:eastAsiaTheme="majorEastAsia" w:hAnsiTheme="majorEastAsia"/>
        </w:rPr>
      </w:pPr>
      <w:r w:rsidRPr="003C0F0F">
        <w:rPr>
          <w:rFonts w:asciiTheme="majorEastAsia" w:eastAsiaTheme="majorEastAsia" w:hAnsiTheme="majorEastAsia" w:hint="eastAsia"/>
        </w:rPr>
        <w:lastRenderedPageBreak/>
        <w:t>【別記様式第３号】</w:t>
      </w:r>
    </w:p>
    <w:p w14:paraId="52D0C4E8" w14:textId="78CCED2C" w:rsidR="00E74279" w:rsidRPr="003C0F0F" w:rsidRDefault="00E74279" w:rsidP="00B422EB">
      <w:pPr>
        <w:jc w:val="left"/>
        <w:rPr>
          <w:rFonts w:asciiTheme="majorEastAsia" w:eastAsiaTheme="majorEastAsia" w:hAnsiTheme="majorEastAsia"/>
        </w:rPr>
      </w:pPr>
    </w:p>
    <w:p w14:paraId="2E1ED4D2" w14:textId="77777777" w:rsidR="00E74279" w:rsidRPr="00EB41F4" w:rsidRDefault="00E74279" w:rsidP="00E74279">
      <w:pPr>
        <w:jc w:val="right"/>
        <w:rPr>
          <w:rFonts w:asciiTheme="majorEastAsia" w:eastAsiaTheme="majorEastAsia" w:hAnsiTheme="majorEastAsia"/>
        </w:rPr>
      </w:pPr>
      <w:r w:rsidRPr="00EB41F4">
        <w:rPr>
          <w:rFonts w:asciiTheme="majorEastAsia" w:eastAsiaTheme="majorEastAsia" w:hAnsiTheme="majorEastAsia" w:hint="eastAsia"/>
        </w:rPr>
        <w:t xml:space="preserve">令和　</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年</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月</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日</w:t>
      </w:r>
    </w:p>
    <w:p w14:paraId="6FD73C46" w14:textId="77777777" w:rsidR="00E74279" w:rsidRPr="00EB41F4" w:rsidRDefault="00E74279" w:rsidP="00E74279">
      <w:pPr>
        <w:rPr>
          <w:rFonts w:asciiTheme="majorEastAsia" w:eastAsiaTheme="majorEastAsia" w:hAnsiTheme="majorEastAsia"/>
        </w:rPr>
      </w:pPr>
    </w:p>
    <w:p w14:paraId="2F304E4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6B37D594" w14:textId="75C14119"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288"/>
        </w:rPr>
        <w:t>四国総合通信局</w:t>
      </w:r>
      <w:r w:rsidRPr="00EB41F4">
        <w:rPr>
          <w:rFonts w:asciiTheme="majorEastAsia" w:eastAsiaTheme="majorEastAsia" w:hAnsiTheme="majorEastAsia" w:hint="eastAsia"/>
          <w:spacing w:val="5"/>
          <w:kern w:val="0"/>
          <w:fitText w:val="1980" w:id="-1732492288"/>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58097C29" w14:textId="77777777" w:rsidR="00E74279" w:rsidRPr="00EB41F4" w:rsidRDefault="00E74279" w:rsidP="00E74279">
      <w:pPr>
        <w:rPr>
          <w:rFonts w:asciiTheme="majorEastAsia" w:eastAsiaTheme="majorEastAsia" w:hAnsiTheme="majorEastAsia"/>
        </w:rPr>
      </w:pPr>
    </w:p>
    <w:p w14:paraId="7EED1239" w14:textId="77777777" w:rsidR="00E74279" w:rsidRPr="00EB41F4" w:rsidRDefault="00E74279" w:rsidP="00E74279">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67E11309"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40A423B3"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73FA654A" w14:textId="77777777" w:rsidR="00E74279" w:rsidRPr="00EB41F4" w:rsidRDefault="00E74279" w:rsidP="00E74279">
      <w:pPr>
        <w:rPr>
          <w:rFonts w:asciiTheme="majorEastAsia" w:eastAsiaTheme="majorEastAsia" w:hAnsiTheme="majorEastAsia"/>
        </w:rPr>
      </w:pPr>
    </w:p>
    <w:p w14:paraId="680CAADC" w14:textId="77777777" w:rsidR="00E74279" w:rsidRPr="00EB41F4" w:rsidRDefault="00E74279" w:rsidP="00E74279">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4903B82D" w14:textId="77777777" w:rsidR="00E74279" w:rsidRPr="00EB41F4" w:rsidRDefault="00E74279" w:rsidP="00E74279">
      <w:pPr>
        <w:rPr>
          <w:rFonts w:asciiTheme="majorEastAsia" w:eastAsiaTheme="majorEastAsia" w:hAnsiTheme="majorEastAsia"/>
        </w:rPr>
      </w:pPr>
    </w:p>
    <w:p w14:paraId="2EBD72A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34E48ED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3F48B8F4" w14:textId="77777777" w:rsidR="00E74279" w:rsidRPr="00EB41F4" w:rsidRDefault="00E74279" w:rsidP="00E74279">
      <w:pPr>
        <w:rPr>
          <w:rFonts w:asciiTheme="majorEastAsia" w:eastAsiaTheme="majorEastAsia" w:hAnsiTheme="majorEastAsia"/>
        </w:rPr>
      </w:pPr>
    </w:p>
    <w:p w14:paraId="63EC433A" w14:textId="77777777" w:rsidR="00E74279" w:rsidRPr="00EB41F4" w:rsidRDefault="00E74279" w:rsidP="00E74279">
      <w:pPr>
        <w:pStyle w:val="a9"/>
        <w:rPr>
          <w:rFonts w:asciiTheme="majorEastAsia" w:eastAsiaTheme="majorEastAsia" w:hAnsiTheme="majorEastAsia"/>
        </w:rPr>
      </w:pPr>
      <w:r w:rsidRPr="00EB41F4">
        <w:rPr>
          <w:rFonts w:asciiTheme="majorEastAsia" w:eastAsiaTheme="majorEastAsia" w:hAnsiTheme="majorEastAsia" w:hint="eastAsia"/>
        </w:rPr>
        <w:t>記</w:t>
      </w:r>
    </w:p>
    <w:p w14:paraId="79DBF90F" w14:textId="77777777" w:rsidR="00E74279" w:rsidRPr="00EB41F4" w:rsidRDefault="00E74279" w:rsidP="00E74279">
      <w:pPr>
        <w:rPr>
          <w:rFonts w:asciiTheme="majorEastAsia" w:eastAsiaTheme="majorEastAsia" w:hAnsiTheme="majorEastAsia"/>
        </w:rPr>
      </w:pPr>
    </w:p>
    <w:p w14:paraId="06EEB15C"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１　調達案件</w:t>
      </w:r>
    </w:p>
    <w:p w14:paraId="0E16C21C" w14:textId="1C4A7BA6"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(1)　調達番号：</w:t>
      </w:r>
      <w:r w:rsidR="00504F8F" w:rsidRPr="00504F8F">
        <w:rPr>
          <w:rFonts w:asciiTheme="majorEastAsia" w:eastAsiaTheme="majorEastAsia" w:hAnsiTheme="majorEastAsia"/>
        </w:rPr>
        <w:t>0000000000000</w:t>
      </w:r>
      <w:r w:rsidR="00BF734D">
        <w:rPr>
          <w:rFonts w:asciiTheme="majorEastAsia" w:eastAsiaTheme="majorEastAsia" w:hAnsiTheme="majorEastAsia" w:hint="eastAsia"/>
        </w:rPr>
        <w:t>5</w:t>
      </w:r>
      <w:r w:rsidR="0073062E">
        <w:rPr>
          <w:rFonts w:asciiTheme="majorEastAsia" w:eastAsiaTheme="majorEastAsia" w:hAnsiTheme="majorEastAsia" w:hint="eastAsia"/>
        </w:rPr>
        <w:t>50705</w:t>
      </w:r>
    </w:p>
    <w:p w14:paraId="1A215BAE" w14:textId="77777777" w:rsidR="00E74279" w:rsidRPr="00EB41F4" w:rsidRDefault="00E74279" w:rsidP="00E74279">
      <w:pPr>
        <w:rPr>
          <w:rFonts w:asciiTheme="majorEastAsia" w:eastAsiaTheme="majorEastAsia" w:hAnsiTheme="majorEastAsia"/>
        </w:rPr>
      </w:pPr>
    </w:p>
    <w:p w14:paraId="0CC6DBD6"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43EC4801" w14:textId="77777777" w:rsidR="00E74279" w:rsidRPr="00EB41F4" w:rsidRDefault="00E74279" w:rsidP="00E74279">
      <w:pPr>
        <w:rPr>
          <w:rFonts w:asciiTheme="majorEastAsia" w:eastAsiaTheme="majorEastAsia" w:hAnsiTheme="majorEastAsia"/>
        </w:rPr>
      </w:pPr>
    </w:p>
    <w:p w14:paraId="5A932F1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B8298AA" w14:textId="77777777" w:rsidR="00E74279" w:rsidRPr="00EB41F4" w:rsidRDefault="00E74279" w:rsidP="00E74279">
      <w:pPr>
        <w:rPr>
          <w:rFonts w:asciiTheme="majorEastAsia" w:eastAsiaTheme="majorEastAsia" w:hAnsiTheme="majorEastAsia"/>
        </w:rPr>
      </w:pPr>
    </w:p>
    <w:p w14:paraId="3C278FA5"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２　応札手続</w:t>
      </w:r>
    </w:p>
    <w:p w14:paraId="54BE7745" w14:textId="77777777" w:rsidR="00E74279" w:rsidRPr="00EB41F4" w:rsidRDefault="00E74279" w:rsidP="00C62360">
      <w:pPr>
        <w:pStyle w:val="af1"/>
        <w:numPr>
          <w:ilvl w:val="0"/>
          <w:numId w:val="7"/>
        </w:numPr>
        <w:ind w:leftChars="0"/>
        <w:rPr>
          <w:rFonts w:asciiTheme="majorEastAsia" w:eastAsiaTheme="majorEastAsia" w:hAnsiTheme="majorEastAsia"/>
        </w:rPr>
      </w:pPr>
      <w:r w:rsidRPr="00EB41F4">
        <w:rPr>
          <w:rFonts w:asciiTheme="majorEastAsia" w:eastAsiaTheme="majorEastAsia" w:hAnsiTheme="majorEastAsia" w:hint="eastAsia"/>
        </w:rPr>
        <w:t>電子入札での応札が出来ない理由</w:t>
      </w:r>
    </w:p>
    <w:p w14:paraId="29F2731A"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553668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235543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190CAA9A" w14:textId="77777777" w:rsidR="00E74279" w:rsidRPr="00EB41F4" w:rsidRDefault="00E74279" w:rsidP="00E74279">
      <w:pPr>
        <w:rPr>
          <w:rFonts w:asciiTheme="majorEastAsia" w:eastAsiaTheme="majorEastAsia" w:hAnsiTheme="majorEastAsia"/>
        </w:rPr>
      </w:pPr>
    </w:p>
    <w:p w14:paraId="15F98288" w14:textId="77777777" w:rsidR="00E74279" w:rsidRPr="00EB41F4" w:rsidRDefault="00E74279" w:rsidP="00E74279">
      <w:pPr>
        <w:rPr>
          <w:rFonts w:asciiTheme="majorEastAsia" w:eastAsiaTheme="majorEastAsia" w:hAnsiTheme="majorEastAsia"/>
        </w:rPr>
      </w:pPr>
    </w:p>
    <w:p w14:paraId="201151CE"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w:t>
      </w:r>
      <w:r w:rsidR="00C62360" w:rsidRPr="00EB41F4">
        <w:rPr>
          <w:rFonts w:asciiTheme="majorEastAsia" w:eastAsiaTheme="majorEastAsia" w:hAnsiTheme="majorEastAsia" w:hint="eastAsia"/>
        </w:rPr>
        <w:t>利用開始に向けた対応状況</w:t>
      </w:r>
    </w:p>
    <w:p w14:paraId="537C20BB" w14:textId="77777777" w:rsidR="00E74279" w:rsidRPr="00EB41F4" w:rsidRDefault="00E74279" w:rsidP="00E74279">
      <w:pPr>
        <w:rPr>
          <w:rFonts w:asciiTheme="majorEastAsia" w:eastAsiaTheme="majorEastAsia" w:hAnsiTheme="majorEastAsia"/>
        </w:rPr>
      </w:pPr>
    </w:p>
    <w:p w14:paraId="5C00780E" w14:textId="77777777" w:rsidR="00E74279" w:rsidRPr="00EB41F4" w:rsidRDefault="00E74279" w:rsidP="00E74279">
      <w:pPr>
        <w:rPr>
          <w:rFonts w:asciiTheme="majorEastAsia" w:eastAsiaTheme="majorEastAsia" w:hAnsiTheme="majorEastAsia"/>
        </w:rPr>
      </w:pPr>
    </w:p>
    <w:p w14:paraId="190A8DED"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4F37299" w14:textId="77777777" w:rsidR="00E74279" w:rsidRPr="00EB41F4" w:rsidRDefault="00E74279" w:rsidP="00E74279">
      <w:pPr>
        <w:rPr>
          <w:rFonts w:asciiTheme="majorEastAsia" w:eastAsiaTheme="majorEastAsia" w:hAnsiTheme="majorEastAsia"/>
        </w:rPr>
      </w:pPr>
    </w:p>
    <w:p w14:paraId="4A802595" w14:textId="77777777" w:rsidR="00E74279" w:rsidRPr="00EB41F4" w:rsidRDefault="00E74279" w:rsidP="00E74279">
      <w:pPr>
        <w:rPr>
          <w:rFonts w:asciiTheme="majorEastAsia" w:eastAsiaTheme="majorEastAsia" w:hAnsiTheme="majorEastAsia"/>
        </w:rPr>
      </w:pPr>
    </w:p>
    <w:p w14:paraId="312EA25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３　契約手続</w:t>
      </w:r>
    </w:p>
    <w:p w14:paraId="6516BBF2" w14:textId="77777777" w:rsidR="00E74279" w:rsidRPr="00EB41F4" w:rsidRDefault="00E74279" w:rsidP="00C62360">
      <w:pPr>
        <w:pStyle w:val="af1"/>
        <w:numPr>
          <w:ilvl w:val="0"/>
          <w:numId w:val="8"/>
        </w:numPr>
        <w:ind w:leftChars="0"/>
        <w:rPr>
          <w:rFonts w:asciiTheme="majorEastAsia" w:eastAsiaTheme="majorEastAsia" w:hAnsiTheme="majorEastAsia"/>
        </w:rPr>
      </w:pPr>
      <w:r w:rsidRPr="00EB41F4">
        <w:rPr>
          <w:rFonts w:asciiTheme="majorEastAsia" w:eastAsiaTheme="majorEastAsia" w:hAnsiTheme="majorEastAsia" w:hint="eastAsia"/>
        </w:rPr>
        <w:t>電子契約が出来ない理由</w:t>
      </w:r>
    </w:p>
    <w:p w14:paraId="343512AC"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731A2F91"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4E9FBAC5"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60CD0363" w14:textId="77777777" w:rsidR="00C62360" w:rsidRPr="00EB41F4" w:rsidRDefault="00C62360" w:rsidP="00C62360">
      <w:pPr>
        <w:pStyle w:val="af1"/>
        <w:ind w:leftChars="0" w:left="770"/>
        <w:rPr>
          <w:rFonts w:asciiTheme="majorEastAsia" w:eastAsiaTheme="majorEastAsia" w:hAnsiTheme="majorEastAsia"/>
        </w:rPr>
      </w:pPr>
    </w:p>
    <w:p w14:paraId="3407D56A" w14:textId="77777777" w:rsidR="00C62360" w:rsidRPr="00EB41F4"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電子入札利用手続の利用開始に向けた対応状況</w:t>
      </w:r>
    </w:p>
    <w:p w14:paraId="2B93254A" w14:textId="77777777" w:rsidR="00C62360" w:rsidRPr="00EB41F4" w:rsidRDefault="00C62360" w:rsidP="00C62360">
      <w:pPr>
        <w:rPr>
          <w:rFonts w:asciiTheme="majorEastAsia" w:eastAsiaTheme="majorEastAsia" w:hAnsiTheme="majorEastAsia"/>
        </w:rPr>
      </w:pPr>
    </w:p>
    <w:p w14:paraId="470A634C" w14:textId="77777777" w:rsidR="00C62360" w:rsidRPr="00EB41F4" w:rsidRDefault="00C62360" w:rsidP="00C62360">
      <w:pPr>
        <w:rPr>
          <w:rFonts w:asciiTheme="majorEastAsia" w:eastAsiaTheme="majorEastAsia" w:hAnsiTheme="majorEastAsia"/>
        </w:rPr>
      </w:pPr>
    </w:p>
    <w:p w14:paraId="74902529" w14:textId="77777777" w:rsidR="00C62360"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5277409F" w14:textId="77777777" w:rsidR="00E74279" w:rsidRDefault="00AA563C" w:rsidP="00C62360">
      <w:pPr>
        <w:rPr>
          <w:rFonts w:asciiTheme="majorEastAsia" w:eastAsiaTheme="majorEastAsia" w:hAnsiTheme="majorEastAsia"/>
        </w:rPr>
      </w:pPr>
      <w:r w:rsidRPr="00EB41F4">
        <w:rPr>
          <w:rFonts w:asciiTheme="majorEastAsia" w:eastAsiaTheme="majorEastAsia" w:hAnsiTheme="majorEastAsia" w:hint="eastAsia"/>
          <w:noProof/>
        </w:rPr>
        <w:lastRenderedPageBreak/>
        <mc:AlternateContent>
          <mc:Choice Requires="wps">
            <w:drawing>
              <wp:anchor distT="0" distB="0" distL="114300" distR="114300" simplePos="0" relativeHeight="251658241" behindDoc="0" locked="0" layoutInCell="1" allowOverlap="1" wp14:anchorId="208A1918" wp14:editId="6CF16038">
                <wp:simplePos x="0" y="0"/>
                <wp:positionH relativeFrom="margin">
                  <wp:align>center</wp:align>
                </wp:positionH>
                <wp:positionV relativeFrom="paragraph">
                  <wp:posOffset>22860</wp:posOffset>
                </wp:positionV>
                <wp:extent cx="812800" cy="28575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1918" id="Rectangle 2" o:spid="_x0000_s1026" style="position:absolute;left:0;text-align:left;margin-left:0;margin-top:1.8pt;width:64pt;height:2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" stroked="f">
                <v:textbox inset="5.85pt,.7pt,5.85pt,.7pt">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v:textbox>
                <w10:wrap anchorx="margin"/>
              </v:rect>
            </w:pict>
          </mc:Fallback>
        </mc:AlternateContent>
      </w:r>
      <w:r w:rsidR="00C62360" w:rsidRPr="00EB41F4">
        <w:rPr>
          <w:rFonts w:asciiTheme="majorEastAsia" w:eastAsiaTheme="majorEastAsia" w:hAnsiTheme="majorEastAsia" w:hint="eastAsia"/>
        </w:rPr>
        <w:t xml:space="preserve"> </w:t>
      </w:r>
    </w:p>
    <w:p w14:paraId="5C0B13BC" w14:textId="77777777" w:rsidR="003C0F0F" w:rsidRPr="003C0F0F" w:rsidRDefault="003C0F0F" w:rsidP="003C0F0F">
      <w:pPr>
        <w:jc w:val="right"/>
        <w:rPr>
          <w:rFonts w:asciiTheme="majorEastAsia" w:eastAsiaTheme="majorEastAsia" w:hAnsiTheme="majorEastAsia"/>
        </w:rPr>
      </w:pPr>
      <w:r w:rsidRPr="003C0F0F">
        <w:rPr>
          <w:rFonts w:asciiTheme="majorEastAsia" w:eastAsiaTheme="majorEastAsia" w:hAnsiTheme="majorEastAsia" w:hint="eastAsia"/>
        </w:rPr>
        <w:t>【別記様式第３号】</w:t>
      </w:r>
    </w:p>
    <w:p w14:paraId="4EC2B157" w14:textId="5BD77854" w:rsidR="00FA3E91" w:rsidRPr="00EB41F4" w:rsidRDefault="00FA3E91" w:rsidP="00FA3E91">
      <w:pPr>
        <w:rPr>
          <w:rFonts w:asciiTheme="majorEastAsia" w:eastAsiaTheme="majorEastAsia" w:hAnsiTheme="majorEastAsia"/>
        </w:rPr>
      </w:pPr>
    </w:p>
    <w:p w14:paraId="1E1A2A4E" w14:textId="77777777" w:rsidR="00FA3E91" w:rsidRPr="00EB41F4" w:rsidRDefault="00FA3E91" w:rsidP="00FA3E91">
      <w:pPr>
        <w:jc w:val="right"/>
        <w:rPr>
          <w:rFonts w:asciiTheme="majorEastAsia" w:eastAsiaTheme="majorEastAsia" w:hAnsiTheme="majorEastAsia"/>
        </w:rPr>
      </w:pPr>
      <w:r w:rsidRPr="00EB41F4">
        <w:rPr>
          <w:rFonts w:asciiTheme="majorEastAsia" w:eastAsiaTheme="majorEastAsia" w:hAnsiTheme="majorEastAsia" w:hint="eastAsia"/>
        </w:rPr>
        <w:t>令和　年　月　日</w:t>
      </w:r>
    </w:p>
    <w:p w14:paraId="6CD5A1B0" w14:textId="77777777" w:rsidR="00BC40E8" w:rsidRPr="00EB41F4" w:rsidRDefault="00BC40E8" w:rsidP="00FA3E91">
      <w:pPr>
        <w:jc w:val="right"/>
        <w:rPr>
          <w:rFonts w:asciiTheme="majorEastAsia" w:eastAsiaTheme="majorEastAsia" w:hAnsiTheme="majorEastAsia"/>
        </w:rPr>
      </w:pPr>
    </w:p>
    <w:p w14:paraId="5AA8D559"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1A0D8D47" w14:textId="26707092"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032"/>
        </w:rPr>
        <w:t>四国総合通信局</w:t>
      </w:r>
      <w:r w:rsidRPr="00EB41F4">
        <w:rPr>
          <w:rFonts w:asciiTheme="majorEastAsia" w:eastAsiaTheme="majorEastAsia" w:hAnsiTheme="majorEastAsia" w:hint="eastAsia"/>
          <w:spacing w:val="5"/>
          <w:kern w:val="0"/>
          <w:fitText w:val="1980" w:id="-1732492032"/>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14F19D62" w14:textId="77777777" w:rsidR="00FA3E91" w:rsidRPr="00EB41F4" w:rsidRDefault="00FA3E91" w:rsidP="00FA3E91">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142F821C"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7D9F26EA"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5DA4C86E" w14:textId="77777777" w:rsidR="00BC40E8" w:rsidRPr="00EB41F4" w:rsidRDefault="00BC40E8" w:rsidP="00FA3E91">
      <w:pPr>
        <w:ind w:left="4200" w:firstLine="840"/>
        <w:rPr>
          <w:rFonts w:asciiTheme="majorEastAsia" w:eastAsiaTheme="majorEastAsia" w:hAnsiTheme="majorEastAsia"/>
        </w:rPr>
      </w:pPr>
    </w:p>
    <w:p w14:paraId="15AA13AF" w14:textId="77777777" w:rsidR="00FA3E91" w:rsidRPr="00EB41F4" w:rsidRDefault="00FA3E91" w:rsidP="00FA3E91">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38C1CD62"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7DF0F3E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1FC9D3D0" w14:textId="77777777" w:rsidR="00FA3E91" w:rsidRPr="00EB41F4" w:rsidRDefault="00FA3E91" w:rsidP="00FA3E91">
      <w:pPr>
        <w:pStyle w:val="a9"/>
        <w:rPr>
          <w:rFonts w:asciiTheme="majorEastAsia" w:eastAsiaTheme="majorEastAsia" w:hAnsiTheme="majorEastAsia"/>
        </w:rPr>
      </w:pPr>
      <w:r w:rsidRPr="00EB41F4">
        <w:rPr>
          <w:rFonts w:asciiTheme="majorEastAsia" w:eastAsiaTheme="majorEastAsia" w:hAnsiTheme="majorEastAsia" w:hint="eastAsia"/>
        </w:rPr>
        <w:t>記</w:t>
      </w:r>
    </w:p>
    <w:p w14:paraId="1CCFA5C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１　調達案件</w:t>
      </w:r>
    </w:p>
    <w:p w14:paraId="6518C878"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調達番号：</w:t>
      </w:r>
    </w:p>
    <w:p w14:paraId="02CF8E5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6F957FC4"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5537751"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２　応札手続</w:t>
      </w:r>
    </w:p>
    <w:p w14:paraId="7E154B98"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(1)　電子入札での応札が出来ない理由（複数選択可）</w:t>
      </w:r>
    </w:p>
    <w:p w14:paraId="1201F903"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の推奨環境に適応しないため</w:t>
      </w:r>
    </w:p>
    <w:p w14:paraId="70BAA60E"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4381493E" w14:textId="77777777" w:rsidR="00FA3E91" w:rsidRPr="00EB41F4" w:rsidRDefault="00FA3E91" w:rsidP="00FA3E91">
      <w:pPr>
        <w:ind w:left="1760" w:hangingChars="800" w:hanging="1760"/>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その他（　　　　　　　　　　　　　　　　　　　　　　　　　　　　　　　　）</w:t>
      </w:r>
    </w:p>
    <w:p w14:paraId="51E3A790"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電子入札利用手続の利用開始に向けた対応状況</w:t>
      </w:r>
    </w:p>
    <w:p w14:paraId="25A02990"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0C674285"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06FAD8C" w14:textId="77777777" w:rsidR="00FA3E91" w:rsidRPr="00EB41F4" w:rsidRDefault="00FA3E91" w:rsidP="00FA3E91">
      <w:pPr>
        <w:ind w:left="880" w:hangingChars="400" w:hanging="880"/>
        <w:rPr>
          <w:rFonts w:asciiTheme="majorEastAsia" w:eastAsiaTheme="majorEastAsia" w:hAnsiTheme="majorEastAsia"/>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0761CDC6"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E1FC66C"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340BFE7E"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4B2EF8C5"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color w:val="FF0000"/>
        </w:rPr>
        <w:t xml:space="preserve">　　　・電子証明書の取得次第（令和　年　月）</w:t>
      </w:r>
    </w:p>
    <w:p w14:paraId="640A84F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３　契約手続</w:t>
      </w:r>
    </w:p>
    <w:p w14:paraId="029BEB0D"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電子契約が出来ない理由</w:t>
      </w:r>
    </w:p>
    <w:p w14:paraId="3294F3BE" w14:textId="77777777" w:rsidR="00FA3E91" w:rsidRPr="00EB41F4" w:rsidRDefault="00FA3E91" w:rsidP="00FA3E91">
      <w:pPr>
        <w:ind w:firstLineChars="200" w:firstLine="440"/>
        <w:rPr>
          <w:rFonts w:asciiTheme="majorEastAsia" w:eastAsiaTheme="majorEastAsia" w:hAnsiTheme="majorEastAsia"/>
        </w:rPr>
      </w:pP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の推奨環境に適用しないため</w:t>
      </w:r>
    </w:p>
    <w:p w14:paraId="1757855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13A2FF6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　その他（　　　　　　　　　　　　　　　　　　　　　　　　　　　　　　　　）</w:t>
      </w:r>
    </w:p>
    <w:p w14:paraId="6F2CA6A5"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電子契約手続の実施に向けた対応状況</w:t>
      </w:r>
    </w:p>
    <w:p w14:paraId="1F0209CB"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2C3E8258"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51B3C63"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30E89AAD"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6682AA4C"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3DCC2271"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5B52140D" w14:textId="77777777" w:rsidR="00FA3E91" w:rsidRPr="00FA3E91"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・電子証明書の取得次第（令和　年　月）</w:t>
      </w:r>
    </w:p>
    <w:p w14:paraId="76D8301A" w14:textId="77777777" w:rsidR="00E74279" w:rsidRPr="00FA3E91" w:rsidRDefault="00E74279" w:rsidP="00E74279">
      <w:pPr>
        <w:tabs>
          <w:tab w:val="left" w:pos="567"/>
        </w:tabs>
        <w:autoSpaceDE w:val="0"/>
        <w:autoSpaceDN w:val="0"/>
        <w:adjustRightInd w:val="0"/>
        <w:spacing w:line="360" w:lineRule="atLeast"/>
        <w:rPr>
          <w:rFonts w:asciiTheme="majorEastAsia" w:eastAsiaTheme="majorEastAsia" w:hAnsiTheme="majorEastAsia"/>
        </w:rPr>
      </w:pPr>
    </w:p>
    <w:sectPr w:rsidR="00E74279" w:rsidRPr="00FA3E91" w:rsidSect="00F022A1">
      <w:footerReference w:type="default" r:id="rId12"/>
      <w:type w:val="continuous"/>
      <w:pgSz w:w="11910" w:h="16840" w:code="9"/>
      <w:pgMar w:top="1134" w:right="1304" w:bottom="1134" w:left="1418" w:header="720" w:footer="720" w:gutter="0"/>
      <w:cols w:space="720" w:equalWidth="0">
        <w:col w:w="9306"/>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982F" w14:textId="77777777" w:rsidR="00A91840" w:rsidRDefault="00A91840">
      <w:r>
        <w:separator/>
      </w:r>
    </w:p>
  </w:endnote>
  <w:endnote w:type="continuationSeparator" w:id="0">
    <w:p w14:paraId="2BC86BE9" w14:textId="77777777" w:rsidR="00A91840" w:rsidRDefault="00A91840">
      <w:r>
        <w:continuationSeparator/>
      </w:r>
    </w:p>
  </w:endnote>
  <w:endnote w:type="continuationNotice" w:id="1">
    <w:p w14:paraId="3AB3CE59" w14:textId="77777777" w:rsidR="00A91840" w:rsidRDefault="00A91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916486"/>
      <w:docPartObj>
        <w:docPartGallery w:val="Page Numbers (Bottom of Page)"/>
        <w:docPartUnique/>
      </w:docPartObj>
    </w:sdtPr>
    <w:sdtEndPr>
      <w:rPr>
        <w:rFonts w:asciiTheme="majorEastAsia" w:eastAsiaTheme="majorEastAsia" w:hAnsiTheme="majorEastAsia"/>
      </w:rPr>
    </w:sdtEndPr>
    <w:sdtContent>
      <w:p w14:paraId="2EF001FB" w14:textId="77777777" w:rsidR="00FA3E91" w:rsidRPr="00D83243" w:rsidRDefault="00FA3E91">
        <w:pPr>
          <w:pStyle w:val="a3"/>
          <w:jc w:val="center"/>
          <w:rPr>
            <w:rFonts w:asciiTheme="majorEastAsia" w:eastAsiaTheme="majorEastAsia" w:hAnsiTheme="majorEastAsia"/>
          </w:rPr>
        </w:pPr>
        <w:r w:rsidRPr="00D83243">
          <w:rPr>
            <w:rFonts w:asciiTheme="majorEastAsia" w:eastAsiaTheme="majorEastAsia" w:hAnsiTheme="majorEastAsia"/>
          </w:rPr>
          <w:fldChar w:fldCharType="begin"/>
        </w:r>
        <w:r w:rsidRPr="00D83243">
          <w:rPr>
            <w:rFonts w:asciiTheme="majorEastAsia" w:eastAsiaTheme="majorEastAsia" w:hAnsiTheme="majorEastAsia"/>
          </w:rPr>
          <w:instrText>PAGE   \* MERGEFORMAT</w:instrText>
        </w:r>
        <w:r w:rsidRPr="00D83243">
          <w:rPr>
            <w:rFonts w:asciiTheme="majorEastAsia" w:eastAsiaTheme="majorEastAsia" w:hAnsiTheme="majorEastAsia"/>
          </w:rPr>
          <w:fldChar w:fldCharType="separate"/>
        </w:r>
        <w:r w:rsidR="005F1CB7" w:rsidRPr="00D83243">
          <w:rPr>
            <w:rFonts w:asciiTheme="majorEastAsia" w:eastAsiaTheme="majorEastAsia" w:hAnsiTheme="majorEastAsia"/>
            <w:noProof/>
            <w:lang w:val="ja-JP"/>
          </w:rPr>
          <w:t>15</w:t>
        </w:r>
        <w:r w:rsidRPr="00D83243">
          <w:rPr>
            <w:rFonts w:asciiTheme="majorEastAsia" w:eastAsiaTheme="majorEastAsia" w:hAnsiTheme="majorEastAsia"/>
          </w:rPr>
          <w:fldChar w:fldCharType="end"/>
        </w:r>
      </w:p>
    </w:sdtContent>
  </w:sdt>
  <w:p w14:paraId="4888D3A6" w14:textId="77777777" w:rsidR="00FA3E91" w:rsidRDefault="00FA3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5D02" w14:textId="77777777" w:rsidR="00A91840" w:rsidRDefault="00A91840">
      <w:r>
        <w:separator/>
      </w:r>
    </w:p>
  </w:footnote>
  <w:footnote w:type="continuationSeparator" w:id="0">
    <w:p w14:paraId="56A288BB" w14:textId="77777777" w:rsidR="00A91840" w:rsidRDefault="00A91840">
      <w:r>
        <w:continuationSeparator/>
      </w:r>
    </w:p>
  </w:footnote>
  <w:footnote w:type="continuationNotice" w:id="1">
    <w:p w14:paraId="0838F08D" w14:textId="77777777" w:rsidR="00A91840" w:rsidRDefault="00A918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34A"/>
    <w:multiLevelType w:val="hybridMultilevel"/>
    <w:tmpl w:val="92B80C36"/>
    <w:lvl w:ilvl="0" w:tplc="F32A51AC">
      <w:start w:val="1"/>
      <w:numFmt w:val="decimalFullWidth"/>
      <w:lvlText w:val="%1."/>
      <w:lvlJc w:val="left"/>
      <w:pPr>
        <w:tabs>
          <w:tab w:val="num" w:pos="560"/>
        </w:tabs>
        <w:ind w:left="560"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04090017">
      <w:start w:val="1"/>
      <w:numFmt w:val="aiueoFullWidth"/>
      <w:lvlText w:val="(%2)"/>
      <w:lvlJc w:val="left"/>
      <w:pPr>
        <w:tabs>
          <w:tab w:val="num" w:pos="762"/>
        </w:tabs>
        <w:ind w:left="762" w:hanging="420"/>
      </w:pPr>
    </w:lvl>
    <w:lvl w:ilvl="2" w:tplc="04090011">
      <w:start w:val="1"/>
      <w:numFmt w:val="decimalEnclosedCircle"/>
      <w:lvlText w:val="%3"/>
      <w:lvlJc w:val="left"/>
      <w:pPr>
        <w:tabs>
          <w:tab w:val="num" w:pos="1182"/>
        </w:tabs>
        <w:ind w:left="1182" w:hanging="420"/>
      </w:pPr>
    </w:lvl>
    <w:lvl w:ilvl="3" w:tplc="0409000F" w:tentative="1">
      <w:start w:val="1"/>
      <w:numFmt w:val="decimal"/>
      <w:lvlText w:val="%4."/>
      <w:lvlJc w:val="left"/>
      <w:pPr>
        <w:tabs>
          <w:tab w:val="num" w:pos="1602"/>
        </w:tabs>
        <w:ind w:left="1602" w:hanging="420"/>
      </w:pPr>
    </w:lvl>
    <w:lvl w:ilvl="4" w:tplc="04090017" w:tentative="1">
      <w:start w:val="1"/>
      <w:numFmt w:val="aiueoFullWidth"/>
      <w:lvlText w:val="(%5)"/>
      <w:lvlJc w:val="left"/>
      <w:pPr>
        <w:tabs>
          <w:tab w:val="num" w:pos="2022"/>
        </w:tabs>
        <w:ind w:left="2022" w:hanging="420"/>
      </w:pPr>
    </w:lvl>
    <w:lvl w:ilvl="5" w:tplc="04090011" w:tentative="1">
      <w:start w:val="1"/>
      <w:numFmt w:val="decimalEnclosedCircle"/>
      <w:lvlText w:val="%6"/>
      <w:lvlJc w:val="left"/>
      <w:pPr>
        <w:tabs>
          <w:tab w:val="num" w:pos="2442"/>
        </w:tabs>
        <w:ind w:left="2442" w:hanging="420"/>
      </w:pPr>
    </w:lvl>
    <w:lvl w:ilvl="6" w:tplc="0409000F" w:tentative="1">
      <w:start w:val="1"/>
      <w:numFmt w:val="decimal"/>
      <w:lvlText w:val="%7."/>
      <w:lvlJc w:val="left"/>
      <w:pPr>
        <w:tabs>
          <w:tab w:val="num" w:pos="2862"/>
        </w:tabs>
        <w:ind w:left="2862" w:hanging="420"/>
      </w:pPr>
    </w:lvl>
    <w:lvl w:ilvl="7" w:tplc="04090017" w:tentative="1">
      <w:start w:val="1"/>
      <w:numFmt w:val="aiueoFullWidth"/>
      <w:lvlText w:val="(%8)"/>
      <w:lvlJc w:val="left"/>
      <w:pPr>
        <w:tabs>
          <w:tab w:val="num" w:pos="3282"/>
        </w:tabs>
        <w:ind w:left="3282" w:hanging="420"/>
      </w:pPr>
    </w:lvl>
    <w:lvl w:ilvl="8" w:tplc="04090011" w:tentative="1">
      <w:start w:val="1"/>
      <w:numFmt w:val="decimalEnclosedCircle"/>
      <w:lvlText w:val="%9"/>
      <w:lvlJc w:val="left"/>
      <w:pPr>
        <w:tabs>
          <w:tab w:val="num" w:pos="3702"/>
        </w:tabs>
        <w:ind w:left="3702" w:hanging="420"/>
      </w:pPr>
    </w:lvl>
  </w:abstractNum>
  <w:abstractNum w:abstractNumId="1" w15:restartNumberingAfterBreak="0">
    <w:nsid w:val="1DEA48A2"/>
    <w:multiLevelType w:val="hybridMultilevel"/>
    <w:tmpl w:val="78FCF8F2"/>
    <w:lvl w:ilvl="0" w:tplc="F998F2A2">
      <w:start w:val="1"/>
      <w:numFmt w:val="decimalFullWidth"/>
      <w:lvlText w:val="%1."/>
      <w:lvlJc w:val="left"/>
      <w:pPr>
        <w:tabs>
          <w:tab w:val="num" w:pos="638"/>
        </w:tabs>
        <w:ind w:left="638"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7F543500">
      <w:start w:val="10"/>
      <w:numFmt w:val="decimal"/>
      <w:lvlText w:val="%2"/>
      <w:lvlJc w:val="left"/>
      <w:pPr>
        <w:tabs>
          <w:tab w:val="num" w:pos="885"/>
        </w:tabs>
        <w:ind w:left="885" w:hanging="46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914330"/>
    <w:multiLevelType w:val="hybridMultilevel"/>
    <w:tmpl w:val="AE0A4D6A"/>
    <w:lvl w:ilvl="0" w:tplc="E2BC0D0A">
      <w:start w:val="1"/>
      <w:numFmt w:val="decimalFullWidth"/>
      <w:lvlText w:val="%1."/>
      <w:lvlJc w:val="left"/>
      <w:pPr>
        <w:tabs>
          <w:tab w:val="num" w:pos="638"/>
        </w:tabs>
        <w:ind w:left="638" w:hanging="420"/>
      </w:pPr>
      <w:rPr>
        <w:b w:val="0"/>
        <w:i w:val="0"/>
        <w:strike w:val="0"/>
        <w:dstrike w:val="0"/>
        <w:color w:val="auto"/>
        <w:spacing w:val="0"/>
        <w:w w:val="100"/>
        <w:kern w:val="22"/>
        <w:position w:val="0"/>
        <w:sz w:val="22"/>
        <w:szCs w:val="22"/>
        <w:u w:val="none"/>
        <w:effect w:val="no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6790F2F"/>
    <w:multiLevelType w:val="hybridMultilevel"/>
    <w:tmpl w:val="BF720BAE"/>
    <w:lvl w:ilvl="0" w:tplc="8C029DFE">
      <w:start w:val="1"/>
      <w:numFmt w:val="decimal"/>
      <w:lvlText w:val="(%1)"/>
      <w:lvlJc w:val="left"/>
      <w:pPr>
        <w:ind w:left="770" w:hanging="55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14D711E"/>
    <w:multiLevelType w:val="hybridMultilevel"/>
    <w:tmpl w:val="4658EDA6"/>
    <w:lvl w:ilvl="0" w:tplc="0BAADE10">
      <w:start w:val="1"/>
      <w:numFmt w:val="decimal"/>
      <w:lvlText w:val="(%1)"/>
      <w:lvlJc w:val="left"/>
      <w:pPr>
        <w:ind w:left="770" w:hanging="550"/>
      </w:pPr>
      <w:rPr>
        <w:rFonts w:hint="default"/>
      </w:rPr>
    </w:lvl>
    <w:lvl w:ilvl="1" w:tplc="BC687A40">
      <w:start w:val="1"/>
      <w:numFmt w:val="bullet"/>
      <w:lvlText w:val="□"/>
      <w:lvlJc w:val="left"/>
      <w:pPr>
        <w:ind w:left="10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1742F86"/>
    <w:multiLevelType w:val="hybridMultilevel"/>
    <w:tmpl w:val="F356CF9C"/>
    <w:lvl w:ilvl="0" w:tplc="62F0170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1C2883C">
      <w:start w:val="6"/>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015969"/>
    <w:multiLevelType w:val="hybridMultilevel"/>
    <w:tmpl w:val="B846C8BC"/>
    <w:lvl w:ilvl="0" w:tplc="8F064CFC">
      <w:start w:val="1"/>
      <w:numFmt w:val="iroha"/>
      <w:lvlText w:val="(%1)"/>
      <w:lvlJc w:val="left"/>
      <w:pPr>
        <w:ind w:left="1117" w:hanging="552"/>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7" w15:restartNumberingAfterBreak="0">
    <w:nsid w:val="7156302B"/>
    <w:multiLevelType w:val="hybridMultilevel"/>
    <w:tmpl w:val="50BA7CFC"/>
    <w:lvl w:ilvl="0" w:tplc="94B6A8E8">
      <w:start w:val="1"/>
      <w:numFmt w:val="decimalFullWidth"/>
      <w:suff w:val="space"/>
      <w:lvlText w:val="%1．"/>
      <w:lvlJc w:val="left"/>
      <w:pPr>
        <w:ind w:left="638"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741D5D80"/>
    <w:multiLevelType w:val="hybridMultilevel"/>
    <w:tmpl w:val="9BBE6DC8"/>
    <w:lvl w:ilvl="0" w:tplc="8910C9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2B2D79"/>
    <w:multiLevelType w:val="hybridMultilevel"/>
    <w:tmpl w:val="473ACE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FF18EAAC">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8376353">
    <w:abstractNumId w:val="1"/>
  </w:num>
  <w:num w:numId="2" w16cid:durableId="1005745534">
    <w:abstractNumId w:val="0"/>
  </w:num>
  <w:num w:numId="3" w16cid:durableId="1721006212">
    <w:abstractNumId w:val="5"/>
  </w:num>
  <w:num w:numId="4" w16cid:durableId="252515395">
    <w:abstractNumId w:val="9"/>
  </w:num>
  <w:num w:numId="5" w16cid:durableId="477503361">
    <w:abstractNumId w:val="8"/>
  </w:num>
  <w:num w:numId="6" w16cid:durableId="2000693190">
    <w:abstractNumId w:val="6"/>
  </w:num>
  <w:num w:numId="7" w16cid:durableId="1067804216">
    <w:abstractNumId w:val="4"/>
  </w:num>
  <w:num w:numId="8" w16cid:durableId="1844740006">
    <w:abstractNumId w:val="3"/>
  </w:num>
  <w:num w:numId="9" w16cid:durableId="1646860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5062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8A"/>
    <w:rsid w:val="00003997"/>
    <w:rsid w:val="00004C71"/>
    <w:rsid w:val="000063B4"/>
    <w:rsid w:val="00007A41"/>
    <w:rsid w:val="00011410"/>
    <w:rsid w:val="00012C9F"/>
    <w:rsid w:val="00015893"/>
    <w:rsid w:val="00015D77"/>
    <w:rsid w:val="00016CD6"/>
    <w:rsid w:val="0002173A"/>
    <w:rsid w:val="00023C90"/>
    <w:rsid w:val="00030612"/>
    <w:rsid w:val="0003134B"/>
    <w:rsid w:val="0003186C"/>
    <w:rsid w:val="0003276F"/>
    <w:rsid w:val="00035378"/>
    <w:rsid w:val="0003621B"/>
    <w:rsid w:val="00037657"/>
    <w:rsid w:val="0004279A"/>
    <w:rsid w:val="0004486C"/>
    <w:rsid w:val="000457A0"/>
    <w:rsid w:val="00045B1D"/>
    <w:rsid w:val="00047EFD"/>
    <w:rsid w:val="0005118F"/>
    <w:rsid w:val="000518F1"/>
    <w:rsid w:val="00052920"/>
    <w:rsid w:val="00054A3E"/>
    <w:rsid w:val="00055A3D"/>
    <w:rsid w:val="0006155D"/>
    <w:rsid w:val="00061BD2"/>
    <w:rsid w:val="0006588F"/>
    <w:rsid w:val="00067673"/>
    <w:rsid w:val="000701B7"/>
    <w:rsid w:val="00072B6D"/>
    <w:rsid w:val="000741CF"/>
    <w:rsid w:val="00074FF7"/>
    <w:rsid w:val="000756CD"/>
    <w:rsid w:val="00075F57"/>
    <w:rsid w:val="0007741C"/>
    <w:rsid w:val="000816D9"/>
    <w:rsid w:val="00085CE3"/>
    <w:rsid w:val="000879F2"/>
    <w:rsid w:val="0009269F"/>
    <w:rsid w:val="00096870"/>
    <w:rsid w:val="000A0748"/>
    <w:rsid w:val="000A489A"/>
    <w:rsid w:val="000A5F2B"/>
    <w:rsid w:val="000A79CA"/>
    <w:rsid w:val="000B22EF"/>
    <w:rsid w:val="000B386E"/>
    <w:rsid w:val="000B68AA"/>
    <w:rsid w:val="000B794E"/>
    <w:rsid w:val="000C68A8"/>
    <w:rsid w:val="000D1787"/>
    <w:rsid w:val="000D3155"/>
    <w:rsid w:val="000D332A"/>
    <w:rsid w:val="000D6B8E"/>
    <w:rsid w:val="000E048E"/>
    <w:rsid w:val="000E560C"/>
    <w:rsid w:val="000F1111"/>
    <w:rsid w:val="000F187A"/>
    <w:rsid w:val="000F592D"/>
    <w:rsid w:val="000F5B48"/>
    <w:rsid w:val="000F6441"/>
    <w:rsid w:val="000F670E"/>
    <w:rsid w:val="000F6FEB"/>
    <w:rsid w:val="00101AF1"/>
    <w:rsid w:val="001023B7"/>
    <w:rsid w:val="00103643"/>
    <w:rsid w:val="00104D07"/>
    <w:rsid w:val="00107482"/>
    <w:rsid w:val="00114232"/>
    <w:rsid w:val="00114AE9"/>
    <w:rsid w:val="0011661F"/>
    <w:rsid w:val="00126AFF"/>
    <w:rsid w:val="001300AA"/>
    <w:rsid w:val="001307D5"/>
    <w:rsid w:val="0013242A"/>
    <w:rsid w:val="00134902"/>
    <w:rsid w:val="00136592"/>
    <w:rsid w:val="00143F67"/>
    <w:rsid w:val="0014438C"/>
    <w:rsid w:val="00150CFA"/>
    <w:rsid w:val="00153460"/>
    <w:rsid w:val="00153B27"/>
    <w:rsid w:val="00160C1B"/>
    <w:rsid w:val="00161CFA"/>
    <w:rsid w:val="0016233D"/>
    <w:rsid w:val="001624F9"/>
    <w:rsid w:val="00163A5B"/>
    <w:rsid w:val="00165841"/>
    <w:rsid w:val="001665B6"/>
    <w:rsid w:val="00166C37"/>
    <w:rsid w:val="0017204B"/>
    <w:rsid w:val="00174E94"/>
    <w:rsid w:val="00176ECB"/>
    <w:rsid w:val="001771F7"/>
    <w:rsid w:val="00185E48"/>
    <w:rsid w:val="00191C66"/>
    <w:rsid w:val="001957F4"/>
    <w:rsid w:val="001A198A"/>
    <w:rsid w:val="001A2655"/>
    <w:rsid w:val="001A4B90"/>
    <w:rsid w:val="001A6F7F"/>
    <w:rsid w:val="001B2999"/>
    <w:rsid w:val="001B321B"/>
    <w:rsid w:val="001B4CF7"/>
    <w:rsid w:val="001B73D0"/>
    <w:rsid w:val="001C3A6A"/>
    <w:rsid w:val="001C560A"/>
    <w:rsid w:val="001C72EA"/>
    <w:rsid w:val="001E36E4"/>
    <w:rsid w:val="001E611A"/>
    <w:rsid w:val="001E62F9"/>
    <w:rsid w:val="001F09CF"/>
    <w:rsid w:val="001F347F"/>
    <w:rsid w:val="001F6427"/>
    <w:rsid w:val="0020054F"/>
    <w:rsid w:val="0020181C"/>
    <w:rsid w:val="00204F2D"/>
    <w:rsid w:val="002070B0"/>
    <w:rsid w:val="0021217D"/>
    <w:rsid w:val="002155E8"/>
    <w:rsid w:val="0021587A"/>
    <w:rsid w:val="002165FA"/>
    <w:rsid w:val="002172FC"/>
    <w:rsid w:val="002204FF"/>
    <w:rsid w:val="002223C8"/>
    <w:rsid w:val="002244A2"/>
    <w:rsid w:val="00225039"/>
    <w:rsid w:val="002269C5"/>
    <w:rsid w:val="0023333D"/>
    <w:rsid w:val="0023342C"/>
    <w:rsid w:val="00233C5D"/>
    <w:rsid w:val="002364DE"/>
    <w:rsid w:val="00243108"/>
    <w:rsid w:val="00243299"/>
    <w:rsid w:val="0024458C"/>
    <w:rsid w:val="00246406"/>
    <w:rsid w:val="00247CC2"/>
    <w:rsid w:val="00253CA0"/>
    <w:rsid w:val="002553FC"/>
    <w:rsid w:val="00257C94"/>
    <w:rsid w:val="0026075E"/>
    <w:rsid w:val="00265579"/>
    <w:rsid w:val="002679AD"/>
    <w:rsid w:val="002729DD"/>
    <w:rsid w:val="00280CDF"/>
    <w:rsid w:val="00280EFF"/>
    <w:rsid w:val="00282027"/>
    <w:rsid w:val="00282388"/>
    <w:rsid w:val="00283C84"/>
    <w:rsid w:val="002845A4"/>
    <w:rsid w:val="00287045"/>
    <w:rsid w:val="00290D81"/>
    <w:rsid w:val="00294221"/>
    <w:rsid w:val="0029452E"/>
    <w:rsid w:val="00295A94"/>
    <w:rsid w:val="00295D5B"/>
    <w:rsid w:val="002977C1"/>
    <w:rsid w:val="002A08A8"/>
    <w:rsid w:val="002A5320"/>
    <w:rsid w:val="002A7589"/>
    <w:rsid w:val="002A7BF3"/>
    <w:rsid w:val="002B00D1"/>
    <w:rsid w:val="002B22A5"/>
    <w:rsid w:val="002B3C47"/>
    <w:rsid w:val="002B7E7B"/>
    <w:rsid w:val="002C02FD"/>
    <w:rsid w:val="002D4F84"/>
    <w:rsid w:val="002D563E"/>
    <w:rsid w:val="002D7347"/>
    <w:rsid w:val="002E0A81"/>
    <w:rsid w:val="002E1E58"/>
    <w:rsid w:val="002E55F7"/>
    <w:rsid w:val="002E6C94"/>
    <w:rsid w:val="002E7CC6"/>
    <w:rsid w:val="002F15F5"/>
    <w:rsid w:val="002F2EB6"/>
    <w:rsid w:val="002F5846"/>
    <w:rsid w:val="003015FE"/>
    <w:rsid w:val="00301E93"/>
    <w:rsid w:val="00302571"/>
    <w:rsid w:val="0031231B"/>
    <w:rsid w:val="003209AF"/>
    <w:rsid w:val="00325127"/>
    <w:rsid w:val="00326A26"/>
    <w:rsid w:val="0033254B"/>
    <w:rsid w:val="00335797"/>
    <w:rsid w:val="00355D57"/>
    <w:rsid w:val="0035646B"/>
    <w:rsid w:val="00370673"/>
    <w:rsid w:val="00375AA9"/>
    <w:rsid w:val="00375F70"/>
    <w:rsid w:val="00382EDA"/>
    <w:rsid w:val="003836C1"/>
    <w:rsid w:val="00386E51"/>
    <w:rsid w:val="003932EF"/>
    <w:rsid w:val="0039507C"/>
    <w:rsid w:val="003A04C1"/>
    <w:rsid w:val="003A2714"/>
    <w:rsid w:val="003B1069"/>
    <w:rsid w:val="003B2D77"/>
    <w:rsid w:val="003B38E9"/>
    <w:rsid w:val="003B3FF0"/>
    <w:rsid w:val="003B48B4"/>
    <w:rsid w:val="003B6192"/>
    <w:rsid w:val="003B634C"/>
    <w:rsid w:val="003C0F0F"/>
    <w:rsid w:val="003C2AA2"/>
    <w:rsid w:val="003C3342"/>
    <w:rsid w:val="003C4B94"/>
    <w:rsid w:val="003E0797"/>
    <w:rsid w:val="003F1177"/>
    <w:rsid w:val="003F15AB"/>
    <w:rsid w:val="003F2319"/>
    <w:rsid w:val="003F3A16"/>
    <w:rsid w:val="003F47F7"/>
    <w:rsid w:val="003F56FD"/>
    <w:rsid w:val="00401B9B"/>
    <w:rsid w:val="00403B81"/>
    <w:rsid w:val="0040652D"/>
    <w:rsid w:val="004065E2"/>
    <w:rsid w:val="0041214C"/>
    <w:rsid w:val="00412156"/>
    <w:rsid w:val="004126EB"/>
    <w:rsid w:val="00412760"/>
    <w:rsid w:val="00421C68"/>
    <w:rsid w:val="0042439E"/>
    <w:rsid w:val="00435A27"/>
    <w:rsid w:val="004373BA"/>
    <w:rsid w:val="004438C3"/>
    <w:rsid w:val="00454B6E"/>
    <w:rsid w:val="004568B0"/>
    <w:rsid w:val="00457EF4"/>
    <w:rsid w:val="00464E9E"/>
    <w:rsid w:val="00467E78"/>
    <w:rsid w:val="004707A5"/>
    <w:rsid w:val="00470ED7"/>
    <w:rsid w:val="004743CD"/>
    <w:rsid w:val="00485143"/>
    <w:rsid w:val="004871AE"/>
    <w:rsid w:val="0049080B"/>
    <w:rsid w:val="0049260C"/>
    <w:rsid w:val="00494317"/>
    <w:rsid w:val="00495CFF"/>
    <w:rsid w:val="00496111"/>
    <w:rsid w:val="00496590"/>
    <w:rsid w:val="00497D16"/>
    <w:rsid w:val="004A02C8"/>
    <w:rsid w:val="004A082E"/>
    <w:rsid w:val="004A1E8E"/>
    <w:rsid w:val="004A3312"/>
    <w:rsid w:val="004A34D2"/>
    <w:rsid w:val="004B3C11"/>
    <w:rsid w:val="004B5ECD"/>
    <w:rsid w:val="004C08AF"/>
    <w:rsid w:val="004C12DB"/>
    <w:rsid w:val="004C5909"/>
    <w:rsid w:val="004D3311"/>
    <w:rsid w:val="004D36DC"/>
    <w:rsid w:val="004E05CB"/>
    <w:rsid w:val="004E1F33"/>
    <w:rsid w:val="004E497F"/>
    <w:rsid w:val="004E50FB"/>
    <w:rsid w:val="004E6F32"/>
    <w:rsid w:val="004F3C75"/>
    <w:rsid w:val="004F6B6D"/>
    <w:rsid w:val="005025BC"/>
    <w:rsid w:val="00503CF5"/>
    <w:rsid w:val="00504F8F"/>
    <w:rsid w:val="005121B7"/>
    <w:rsid w:val="00513A62"/>
    <w:rsid w:val="00513DB8"/>
    <w:rsid w:val="00517795"/>
    <w:rsid w:val="00517C21"/>
    <w:rsid w:val="005230CC"/>
    <w:rsid w:val="00530D82"/>
    <w:rsid w:val="00540F1D"/>
    <w:rsid w:val="00543ADC"/>
    <w:rsid w:val="00544D54"/>
    <w:rsid w:val="00545031"/>
    <w:rsid w:val="005528AD"/>
    <w:rsid w:val="005540B2"/>
    <w:rsid w:val="00556406"/>
    <w:rsid w:val="00557C28"/>
    <w:rsid w:val="00560BE1"/>
    <w:rsid w:val="00563FBA"/>
    <w:rsid w:val="0057495D"/>
    <w:rsid w:val="00576042"/>
    <w:rsid w:val="00580649"/>
    <w:rsid w:val="00586961"/>
    <w:rsid w:val="00587312"/>
    <w:rsid w:val="00590D2C"/>
    <w:rsid w:val="0059235B"/>
    <w:rsid w:val="00594867"/>
    <w:rsid w:val="00596B8D"/>
    <w:rsid w:val="005A0037"/>
    <w:rsid w:val="005A36ED"/>
    <w:rsid w:val="005A446A"/>
    <w:rsid w:val="005A5957"/>
    <w:rsid w:val="005A6546"/>
    <w:rsid w:val="005A7D6C"/>
    <w:rsid w:val="005B1CC7"/>
    <w:rsid w:val="005B41BE"/>
    <w:rsid w:val="005B72FD"/>
    <w:rsid w:val="005C5387"/>
    <w:rsid w:val="005C7791"/>
    <w:rsid w:val="005C79D0"/>
    <w:rsid w:val="005D1FB0"/>
    <w:rsid w:val="005D29FB"/>
    <w:rsid w:val="005D3937"/>
    <w:rsid w:val="005E1626"/>
    <w:rsid w:val="005E4D32"/>
    <w:rsid w:val="005E5D10"/>
    <w:rsid w:val="005E7FFD"/>
    <w:rsid w:val="005F0309"/>
    <w:rsid w:val="005F1CB7"/>
    <w:rsid w:val="005F6955"/>
    <w:rsid w:val="005F6989"/>
    <w:rsid w:val="005F6A2E"/>
    <w:rsid w:val="005F6BC3"/>
    <w:rsid w:val="00603201"/>
    <w:rsid w:val="00604B8E"/>
    <w:rsid w:val="0060621A"/>
    <w:rsid w:val="006107D9"/>
    <w:rsid w:val="00613938"/>
    <w:rsid w:val="006215E4"/>
    <w:rsid w:val="006255A4"/>
    <w:rsid w:val="00630AF1"/>
    <w:rsid w:val="006357F6"/>
    <w:rsid w:val="00636F4A"/>
    <w:rsid w:val="0064535D"/>
    <w:rsid w:val="00646011"/>
    <w:rsid w:val="006464FF"/>
    <w:rsid w:val="00652495"/>
    <w:rsid w:val="00652C00"/>
    <w:rsid w:val="00655C84"/>
    <w:rsid w:val="00665170"/>
    <w:rsid w:val="00667C17"/>
    <w:rsid w:val="00670432"/>
    <w:rsid w:val="006713A1"/>
    <w:rsid w:val="006717A1"/>
    <w:rsid w:val="00674907"/>
    <w:rsid w:val="0067501C"/>
    <w:rsid w:val="0067564F"/>
    <w:rsid w:val="00675CB2"/>
    <w:rsid w:val="00681C3B"/>
    <w:rsid w:val="006841FA"/>
    <w:rsid w:val="006849CC"/>
    <w:rsid w:val="00684E01"/>
    <w:rsid w:val="0068735E"/>
    <w:rsid w:val="006875E4"/>
    <w:rsid w:val="006A5E38"/>
    <w:rsid w:val="006A7E0C"/>
    <w:rsid w:val="006B05EB"/>
    <w:rsid w:val="006B185C"/>
    <w:rsid w:val="006B1DDA"/>
    <w:rsid w:val="006B64F1"/>
    <w:rsid w:val="006C19D5"/>
    <w:rsid w:val="006C2B5A"/>
    <w:rsid w:val="006D08D9"/>
    <w:rsid w:val="006D1A86"/>
    <w:rsid w:val="006D2416"/>
    <w:rsid w:val="006D3A6E"/>
    <w:rsid w:val="006D6F29"/>
    <w:rsid w:val="006E13DA"/>
    <w:rsid w:val="006E1CFF"/>
    <w:rsid w:val="006E554A"/>
    <w:rsid w:val="006F0A63"/>
    <w:rsid w:val="006F2538"/>
    <w:rsid w:val="006F325C"/>
    <w:rsid w:val="006F34A9"/>
    <w:rsid w:val="006F4E3B"/>
    <w:rsid w:val="006F62B2"/>
    <w:rsid w:val="006F6798"/>
    <w:rsid w:val="006F771E"/>
    <w:rsid w:val="007001FD"/>
    <w:rsid w:val="0070371B"/>
    <w:rsid w:val="007053D4"/>
    <w:rsid w:val="0071692C"/>
    <w:rsid w:val="00724353"/>
    <w:rsid w:val="0072484D"/>
    <w:rsid w:val="007255B2"/>
    <w:rsid w:val="00726490"/>
    <w:rsid w:val="0073062E"/>
    <w:rsid w:val="00730733"/>
    <w:rsid w:val="00730F95"/>
    <w:rsid w:val="00732221"/>
    <w:rsid w:val="00732886"/>
    <w:rsid w:val="00741144"/>
    <w:rsid w:val="00744823"/>
    <w:rsid w:val="00744AB9"/>
    <w:rsid w:val="00747097"/>
    <w:rsid w:val="0075783F"/>
    <w:rsid w:val="00760ACC"/>
    <w:rsid w:val="00765F37"/>
    <w:rsid w:val="00766579"/>
    <w:rsid w:val="00766AD2"/>
    <w:rsid w:val="0076713B"/>
    <w:rsid w:val="00770A06"/>
    <w:rsid w:val="00772482"/>
    <w:rsid w:val="007744B5"/>
    <w:rsid w:val="00775224"/>
    <w:rsid w:val="00780352"/>
    <w:rsid w:val="007811C7"/>
    <w:rsid w:val="0078133B"/>
    <w:rsid w:val="00784A3A"/>
    <w:rsid w:val="0078556E"/>
    <w:rsid w:val="00797235"/>
    <w:rsid w:val="007974C1"/>
    <w:rsid w:val="007A20F0"/>
    <w:rsid w:val="007A2457"/>
    <w:rsid w:val="007A4BB5"/>
    <w:rsid w:val="007A53B7"/>
    <w:rsid w:val="007B0CE2"/>
    <w:rsid w:val="007B16E4"/>
    <w:rsid w:val="007B194F"/>
    <w:rsid w:val="007B4CD7"/>
    <w:rsid w:val="007C1088"/>
    <w:rsid w:val="007C1C1B"/>
    <w:rsid w:val="007C2876"/>
    <w:rsid w:val="007C4648"/>
    <w:rsid w:val="007C6380"/>
    <w:rsid w:val="007C7C01"/>
    <w:rsid w:val="007D4D53"/>
    <w:rsid w:val="007E079C"/>
    <w:rsid w:val="007E32F8"/>
    <w:rsid w:val="007E5735"/>
    <w:rsid w:val="007E5E4E"/>
    <w:rsid w:val="007F0064"/>
    <w:rsid w:val="007F28A5"/>
    <w:rsid w:val="007F4965"/>
    <w:rsid w:val="007F7EEB"/>
    <w:rsid w:val="00800AD6"/>
    <w:rsid w:val="0080142A"/>
    <w:rsid w:val="008133B5"/>
    <w:rsid w:val="008146F2"/>
    <w:rsid w:val="0081599B"/>
    <w:rsid w:val="00815C6A"/>
    <w:rsid w:val="00817389"/>
    <w:rsid w:val="0081738D"/>
    <w:rsid w:val="00821B81"/>
    <w:rsid w:val="00824624"/>
    <w:rsid w:val="008250CF"/>
    <w:rsid w:val="00831020"/>
    <w:rsid w:val="00833325"/>
    <w:rsid w:val="00840AAE"/>
    <w:rsid w:val="008431EE"/>
    <w:rsid w:val="00843743"/>
    <w:rsid w:val="00844C96"/>
    <w:rsid w:val="00852150"/>
    <w:rsid w:val="00852B8D"/>
    <w:rsid w:val="00855EC5"/>
    <w:rsid w:val="0085762F"/>
    <w:rsid w:val="00864E8F"/>
    <w:rsid w:val="00865714"/>
    <w:rsid w:val="00873907"/>
    <w:rsid w:val="008832CB"/>
    <w:rsid w:val="00884FBE"/>
    <w:rsid w:val="0088615D"/>
    <w:rsid w:val="008920AA"/>
    <w:rsid w:val="00892B29"/>
    <w:rsid w:val="00892BD9"/>
    <w:rsid w:val="00893114"/>
    <w:rsid w:val="00893F99"/>
    <w:rsid w:val="0089415C"/>
    <w:rsid w:val="00895176"/>
    <w:rsid w:val="00895240"/>
    <w:rsid w:val="008A11A0"/>
    <w:rsid w:val="008A72B8"/>
    <w:rsid w:val="008B3F66"/>
    <w:rsid w:val="008C4AA6"/>
    <w:rsid w:val="008D6952"/>
    <w:rsid w:val="008E042B"/>
    <w:rsid w:val="008E7B76"/>
    <w:rsid w:val="008F42A6"/>
    <w:rsid w:val="008F4568"/>
    <w:rsid w:val="008F59C9"/>
    <w:rsid w:val="008F60D5"/>
    <w:rsid w:val="008F6E34"/>
    <w:rsid w:val="00903820"/>
    <w:rsid w:val="00904142"/>
    <w:rsid w:val="00904B74"/>
    <w:rsid w:val="00906EEC"/>
    <w:rsid w:val="009074C7"/>
    <w:rsid w:val="00912942"/>
    <w:rsid w:val="00912B34"/>
    <w:rsid w:val="009155C9"/>
    <w:rsid w:val="009201E7"/>
    <w:rsid w:val="00920460"/>
    <w:rsid w:val="00920A8C"/>
    <w:rsid w:val="00922667"/>
    <w:rsid w:val="00922F1C"/>
    <w:rsid w:val="00923634"/>
    <w:rsid w:val="00924C3F"/>
    <w:rsid w:val="00927C10"/>
    <w:rsid w:val="0093132A"/>
    <w:rsid w:val="009376D8"/>
    <w:rsid w:val="00944493"/>
    <w:rsid w:val="0094526E"/>
    <w:rsid w:val="009461A3"/>
    <w:rsid w:val="009511D5"/>
    <w:rsid w:val="00951415"/>
    <w:rsid w:val="00952623"/>
    <w:rsid w:val="0095374E"/>
    <w:rsid w:val="009537ED"/>
    <w:rsid w:val="00953E97"/>
    <w:rsid w:val="00962083"/>
    <w:rsid w:val="009621E2"/>
    <w:rsid w:val="009632DF"/>
    <w:rsid w:val="00965573"/>
    <w:rsid w:val="0097252D"/>
    <w:rsid w:val="00972F5B"/>
    <w:rsid w:val="009737F9"/>
    <w:rsid w:val="009749F3"/>
    <w:rsid w:val="00981249"/>
    <w:rsid w:val="0098222C"/>
    <w:rsid w:val="00982512"/>
    <w:rsid w:val="00991CBB"/>
    <w:rsid w:val="0099515E"/>
    <w:rsid w:val="00996A4A"/>
    <w:rsid w:val="009A0FB4"/>
    <w:rsid w:val="009A2935"/>
    <w:rsid w:val="009A2AC4"/>
    <w:rsid w:val="009A46DD"/>
    <w:rsid w:val="009B0936"/>
    <w:rsid w:val="009B44C8"/>
    <w:rsid w:val="009B77AD"/>
    <w:rsid w:val="009C047B"/>
    <w:rsid w:val="009C6056"/>
    <w:rsid w:val="009D1B46"/>
    <w:rsid w:val="009D223F"/>
    <w:rsid w:val="009D2636"/>
    <w:rsid w:val="009D2819"/>
    <w:rsid w:val="009D49F1"/>
    <w:rsid w:val="009D5C0A"/>
    <w:rsid w:val="009E198C"/>
    <w:rsid w:val="009E2BE8"/>
    <w:rsid w:val="009E3052"/>
    <w:rsid w:val="009E3C16"/>
    <w:rsid w:val="009E7EBA"/>
    <w:rsid w:val="009F14CC"/>
    <w:rsid w:val="009F2C4E"/>
    <w:rsid w:val="009F35AE"/>
    <w:rsid w:val="009F3D63"/>
    <w:rsid w:val="009F3D88"/>
    <w:rsid w:val="009F408F"/>
    <w:rsid w:val="00A0148A"/>
    <w:rsid w:val="00A1176E"/>
    <w:rsid w:val="00A1446A"/>
    <w:rsid w:val="00A17C23"/>
    <w:rsid w:val="00A218AD"/>
    <w:rsid w:val="00A219AA"/>
    <w:rsid w:val="00A23DB2"/>
    <w:rsid w:val="00A24AB1"/>
    <w:rsid w:val="00A250B1"/>
    <w:rsid w:val="00A2772C"/>
    <w:rsid w:val="00A27775"/>
    <w:rsid w:val="00A30E42"/>
    <w:rsid w:val="00A343C0"/>
    <w:rsid w:val="00A36004"/>
    <w:rsid w:val="00A4165C"/>
    <w:rsid w:val="00A4257A"/>
    <w:rsid w:val="00A451D8"/>
    <w:rsid w:val="00A46073"/>
    <w:rsid w:val="00A47702"/>
    <w:rsid w:val="00A50096"/>
    <w:rsid w:val="00A502B6"/>
    <w:rsid w:val="00A51ACD"/>
    <w:rsid w:val="00A522FB"/>
    <w:rsid w:val="00A53302"/>
    <w:rsid w:val="00A56E51"/>
    <w:rsid w:val="00A60F1D"/>
    <w:rsid w:val="00A619F9"/>
    <w:rsid w:val="00A62590"/>
    <w:rsid w:val="00A62B8B"/>
    <w:rsid w:val="00A66AF5"/>
    <w:rsid w:val="00A66D1C"/>
    <w:rsid w:val="00A70E4F"/>
    <w:rsid w:val="00A72E46"/>
    <w:rsid w:val="00A80B39"/>
    <w:rsid w:val="00A8619D"/>
    <w:rsid w:val="00A86B59"/>
    <w:rsid w:val="00A86E0D"/>
    <w:rsid w:val="00A877B9"/>
    <w:rsid w:val="00A91840"/>
    <w:rsid w:val="00A92972"/>
    <w:rsid w:val="00A93A4A"/>
    <w:rsid w:val="00A93E99"/>
    <w:rsid w:val="00A94194"/>
    <w:rsid w:val="00A94668"/>
    <w:rsid w:val="00AA11F1"/>
    <w:rsid w:val="00AA1869"/>
    <w:rsid w:val="00AA281D"/>
    <w:rsid w:val="00AA4138"/>
    <w:rsid w:val="00AA563C"/>
    <w:rsid w:val="00AA6BE3"/>
    <w:rsid w:val="00AB6AD9"/>
    <w:rsid w:val="00AC176A"/>
    <w:rsid w:val="00AC24CF"/>
    <w:rsid w:val="00AC2B89"/>
    <w:rsid w:val="00AC4F95"/>
    <w:rsid w:val="00AC58AA"/>
    <w:rsid w:val="00AD2191"/>
    <w:rsid w:val="00AD28D0"/>
    <w:rsid w:val="00AD6212"/>
    <w:rsid w:val="00AE10B6"/>
    <w:rsid w:val="00AE1E51"/>
    <w:rsid w:val="00AE398F"/>
    <w:rsid w:val="00AE442C"/>
    <w:rsid w:val="00AE4BA3"/>
    <w:rsid w:val="00B026DA"/>
    <w:rsid w:val="00B05B02"/>
    <w:rsid w:val="00B06B8E"/>
    <w:rsid w:val="00B103BB"/>
    <w:rsid w:val="00B10DD6"/>
    <w:rsid w:val="00B14904"/>
    <w:rsid w:val="00B201DF"/>
    <w:rsid w:val="00B246D7"/>
    <w:rsid w:val="00B25B3D"/>
    <w:rsid w:val="00B26118"/>
    <w:rsid w:val="00B3096C"/>
    <w:rsid w:val="00B31CFF"/>
    <w:rsid w:val="00B338C8"/>
    <w:rsid w:val="00B3407C"/>
    <w:rsid w:val="00B35E17"/>
    <w:rsid w:val="00B422EB"/>
    <w:rsid w:val="00B4371A"/>
    <w:rsid w:val="00B44403"/>
    <w:rsid w:val="00B447B3"/>
    <w:rsid w:val="00B45630"/>
    <w:rsid w:val="00B501D9"/>
    <w:rsid w:val="00B52021"/>
    <w:rsid w:val="00B52F1C"/>
    <w:rsid w:val="00B561FB"/>
    <w:rsid w:val="00B65461"/>
    <w:rsid w:val="00B65BE6"/>
    <w:rsid w:val="00B65BF9"/>
    <w:rsid w:val="00B71720"/>
    <w:rsid w:val="00B745C7"/>
    <w:rsid w:val="00B8137F"/>
    <w:rsid w:val="00B830E2"/>
    <w:rsid w:val="00B846F3"/>
    <w:rsid w:val="00B84A9B"/>
    <w:rsid w:val="00B87AA7"/>
    <w:rsid w:val="00B91432"/>
    <w:rsid w:val="00B916EC"/>
    <w:rsid w:val="00B9240C"/>
    <w:rsid w:val="00B94865"/>
    <w:rsid w:val="00B95249"/>
    <w:rsid w:val="00BA58FD"/>
    <w:rsid w:val="00BB1BE9"/>
    <w:rsid w:val="00BB3144"/>
    <w:rsid w:val="00BB3C51"/>
    <w:rsid w:val="00BB5E9F"/>
    <w:rsid w:val="00BB68BA"/>
    <w:rsid w:val="00BB7F1D"/>
    <w:rsid w:val="00BC0801"/>
    <w:rsid w:val="00BC24A0"/>
    <w:rsid w:val="00BC40E8"/>
    <w:rsid w:val="00BC52B3"/>
    <w:rsid w:val="00BC5D9D"/>
    <w:rsid w:val="00BD0FE5"/>
    <w:rsid w:val="00BD2E59"/>
    <w:rsid w:val="00BD389B"/>
    <w:rsid w:val="00BD3B25"/>
    <w:rsid w:val="00BD40FA"/>
    <w:rsid w:val="00BD429B"/>
    <w:rsid w:val="00BD5BBB"/>
    <w:rsid w:val="00BD687E"/>
    <w:rsid w:val="00BD69B2"/>
    <w:rsid w:val="00BE22B1"/>
    <w:rsid w:val="00BE422C"/>
    <w:rsid w:val="00BE4CB7"/>
    <w:rsid w:val="00BE5B80"/>
    <w:rsid w:val="00BF2A1E"/>
    <w:rsid w:val="00BF5BE0"/>
    <w:rsid w:val="00BF734D"/>
    <w:rsid w:val="00BF7E61"/>
    <w:rsid w:val="00C00C88"/>
    <w:rsid w:val="00C01B68"/>
    <w:rsid w:val="00C11F6F"/>
    <w:rsid w:val="00C14586"/>
    <w:rsid w:val="00C17010"/>
    <w:rsid w:val="00C17B92"/>
    <w:rsid w:val="00C21AB2"/>
    <w:rsid w:val="00C22691"/>
    <w:rsid w:val="00C2416B"/>
    <w:rsid w:val="00C25459"/>
    <w:rsid w:val="00C31665"/>
    <w:rsid w:val="00C3345B"/>
    <w:rsid w:val="00C3576D"/>
    <w:rsid w:val="00C40939"/>
    <w:rsid w:val="00C45035"/>
    <w:rsid w:val="00C50EDE"/>
    <w:rsid w:val="00C53DE1"/>
    <w:rsid w:val="00C54611"/>
    <w:rsid w:val="00C552EF"/>
    <w:rsid w:val="00C62360"/>
    <w:rsid w:val="00C62CF3"/>
    <w:rsid w:val="00C63FCE"/>
    <w:rsid w:val="00C65551"/>
    <w:rsid w:val="00C66081"/>
    <w:rsid w:val="00C6630D"/>
    <w:rsid w:val="00C74CA6"/>
    <w:rsid w:val="00C768AF"/>
    <w:rsid w:val="00C83FD2"/>
    <w:rsid w:val="00C908B7"/>
    <w:rsid w:val="00C93D5F"/>
    <w:rsid w:val="00C947D8"/>
    <w:rsid w:val="00C97EA1"/>
    <w:rsid w:val="00CA0521"/>
    <w:rsid w:val="00CA505A"/>
    <w:rsid w:val="00CB0BE2"/>
    <w:rsid w:val="00CB0E97"/>
    <w:rsid w:val="00CB53D0"/>
    <w:rsid w:val="00CB5640"/>
    <w:rsid w:val="00CB5FAB"/>
    <w:rsid w:val="00CB6069"/>
    <w:rsid w:val="00CB7B48"/>
    <w:rsid w:val="00CC10B8"/>
    <w:rsid w:val="00CC1B30"/>
    <w:rsid w:val="00CC58F9"/>
    <w:rsid w:val="00CD50E7"/>
    <w:rsid w:val="00CD5C81"/>
    <w:rsid w:val="00CD5E52"/>
    <w:rsid w:val="00CE6CC1"/>
    <w:rsid w:val="00CF2640"/>
    <w:rsid w:val="00CF4B8E"/>
    <w:rsid w:val="00CF56F2"/>
    <w:rsid w:val="00CF7EFF"/>
    <w:rsid w:val="00D00F57"/>
    <w:rsid w:val="00D0121E"/>
    <w:rsid w:val="00D04169"/>
    <w:rsid w:val="00D10507"/>
    <w:rsid w:val="00D1371D"/>
    <w:rsid w:val="00D14506"/>
    <w:rsid w:val="00D23449"/>
    <w:rsid w:val="00D243D2"/>
    <w:rsid w:val="00D24F87"/>
    <w:rsid w:val="00D30151"/>
    <w:rsid w:val="00D305D4"/>
    <w:rsid w:val="00D324F1"/>
    <w:rsid w:val="00D32F47"/>
    <w:rsid w:val="00D3393B"/>
    <w:rsid w:val="00D33B22"/>
    <w:rsid w:val="00D34CC2"/>
    <w:rsid w:val="00D36370"/>
    <w:rsid w:val="00D42E9D"/>
    <w:rsid w:val="00D43A56"/>
    <w:rsid w:val="00D509EE"/>
    <w:rsid w:val="00D52901"/>
    <w:rsid w:val="00D53698"/>
    <w:rsid w:val="00D55F44"/>
    <w:rsid w:val="00D562E2"/>
    <w:rsid w:val="00D57F0A"/>
    <w:rsid w:val="00D64092"/>
    <w:rsid w:val="00D64E39"/>
    <w:rsid w:val="00D656F5"/>
    <w:rsid w:val="00D66A4B"/>
    <w:rsid w:val="00D700B1"/>
    <w:rsid w:val="00D7267B"/>
    <w:rsid w:val="00D75C9B"/>
    <w:rsid w:val="00D76D7B"/>
    <w:rsid w:val="00D76FCF"/>
    <w:rsid w:val="00D77401"/>
    <w:rsid w:val="00D81FCC"/>
    <w:rsid w:val="00D83243"/>
    <w:rsid w:val="00D90FCC"/>
    <w:rsid w:val="00D93B47"/>
    <w:rsid w:val="00D9768B"/>
    <w:rsid w:val="00DA24E0"/>
    <w:rsid w:val="00DA5802"/>
    <w:rsid w:val="00DA6E6C"/>
    <w:rsid w:val="00DA776C"/>
    <w:rsid w:val="00DB2E44"/>
    <w:rsid w:val="00DB443D"/>
    <w:rsid w:val="00DB4CAA"/>
    <w:rsid w:val="00DB5BEF"/>
    <w:rsid w:val="00DB6BAD"/>
    <w:rsid w:val="00DC0DBD"/>
    <w:rsid w:val="00DC1A57"/>
    <w:rsid w:val="00DC3440"/>
    <w:rsid w:val="00DC3FAD"/>
    <w:rsid w:val="00DC7DBB"/>
    <w:rsid w:val="00DD08BC"/>
    <w:rsid w:val="00DD0ED4"/>
    <w:rsid w:val="00DD10FC"/>
    <w:rsid w:val="00DD3A8B"/>
    <w:rsid w:val="00DD50D5"/>
    <w:rsid w:val="00DD5CB3"/>
    <w:rsid w:val="00DD7667"/>
    <w:rsid w:val="00DE14BB"/>
    <w:rsid w:val="00DE1A60"/>
    <w:rsid w:val="00DE376A"/>
    <w:rsid w:val="00DE5C9E"/>
    <w:rsid w:val="00DE70C8"/>
    <w:rsid w:val="00DF0EDB"/>
    <w:rsid w:val="00DF4677"/>
    <w:rsid w:val="00E01D2C"/>
    <w:rsid w:val="00E04A72"/>
    <w:rsid w:val="00E04A89"/>
    <w:rsid w:val="00E04FE6"/>
    <w:rsid w:val="00E1029F"/>
    <w:rsid w:val="00E14A80"/>
    <w:rsid w:val="00E208CC"/>
    <w:rsid w:val="00E25124"/>
    <w:rsid w:val="00E31DAD"/>
    <w:rsid w:val="00E4023B"/>
    <w:rsid w:val="00E40D6E"/>
    <w:rsid w:val="00E45B58"/>
    <w:rsid w:val="00E47B2F"/>
    <w:rsid w:val="00E47FAD"/>
    <w:rsid w:val="00E522BE"/>
    <w:rsid w:val="00E55663"/>
    <w:rsid w:val="00E559A7"/>
    <w:rsid w:val="00E57334"/>
    <w:rsid w:val="00E6390A"/>
    <w:rsid w:val="00E74279"/>
    <w:rsid w:val="00E74AAD"/>
    <w:rsid w:val="00E7557A"/>
    <w:rsid w:val="00E921C1"/>
    <w:rsid w:val="00E94275"/>
    <w:rsid w:val="00EA06AF"/>
    <w:rsid w:val="00EB41F4"/>
    <w:rsid w:val="00EB6F0B"/>
    <w:rsid w:val="00EC4CC7"/>
    <w:rsid w:val="00EC53A8"/>
    <w:rsid w:val="00EC5A7C"/>
    <w:rsid w:val="00EC6333"/>
    <w:rsid w:val="00ED05D3"/>
    <w:rsid w:val="00ED0EA5"/>
    <w:rsid w:val="00ED37E8"/>
    <w:rsid w:val="00EE1CAF"/>
    <w:rsid w:val="00EE731E"/>
    <w:rsid w:val="00EE7802"/>
    <w:rsid w:val="00EF0DD8"/>
    <w:rsid w:val="00EF30FD"/>
    <w:rsid w:val="00EF3AC1"/>
    <w:rsid w:val="00EF60A0"/>
    <w:rsid w:val="00EF6D74"/>
    <w:rsid w:val="00F01D5E"/>
    <w:rsid w:val="00F022A1"/>
    <w:rsid w:val="00F044CA"/>
    <w:rsid w:val="00F10228"/>
    <w:rsid w:val="00F1123C"/>
    <w:rsid w:val="00F2281C"/>
    <w:rsid w:val="00F24CBE"/>
    <w:rsid w:val="00F27927"/>
    <w:rsid w:val="00F36F37"/>
    <w:rsid w:val="00F3743C"/>
    <w:rsid w:val="00F40BFB"/>
    <w:rsid w:val="00F42F01"/>
    <w:rsid w:val="00F43333"/>
    <w:rsid w:val="00F43E50"/>
    <w:rsid w:val="00F46808"/>
    <w:rsid w:val="00F60176"/>
    <w:rsid w:val="00F60CC7"/>
    <w:rsid w:val="00F6363D"/>
    <w:rsid w:val="00F6607B"/>
    <w:rsid w:val="00F67380"/>
    <w:rsid w:val="00F67D0B"/>
    <w:rsid w:val="00F70EDB"/>
    <w:rsid w:val="00F72030"/>
    <w:rsid w:val="00F73408"/>
    <w:rsid w:val="00F741A8"/>
    <w:rsid w:val="00F81B3A"/>
    <w:rsid w:val="00F81DBC"/>
    <w:rsid w:val="00F841ED"/>
    <w:rsid w:val="00F91A41"/>
    <w:rsid w:val="00F934B9"/>
    <w:rsid w:val="00F9399A"/>
    <w:rsid w:val="00F93CD3"/>
    <w:rsid w:val="00F9434A"/>
    <w:rsid w:val="00FA3E91"/>
    <w:rsid w:val="00FA7DDC"/>
    <w:rsid w:val="00FB0145"/>
    <w:rsid w:val="00FB614B"/>
    <w:rsid w:val="00FB7AB7"/>
    <w:rsid w:val="00FC5572"/>
    <w:rsid w:val="00FC619B"/>
    <w:rsid w:val="00FD52C6"/>
    <w:rsid w:val="00FD7891"/>
    <w:rsid w:val="00FE39AD"/>
    <w:rsid w:val="00FF112F"/>
    <w:rsid w:val="00FF1768"/>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E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15D"/>
    <w:pPr>
      <w:widowControl w:val="0"/>
      <w:jc w:val="both"/>
    </w:pPr>
    <w:rPr>
      <w:rFonts w:asciiTheme="minorEastAsia" w:eastAsiaTheme="minorEastAsia"/>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77B9"/>
    <w:pPr>
      <w:tabs>
        <w:tab w:val="center" w:pos="4252"/>
        <w:tab w:val="right" w:pos="8504"/>
      </w:tabs>
      <w:snapToGrid w:val="0"/>
    </w:pPr>
  </w:style>
  <w:style w:type="character" w:styleId="a5">
    <w:name w:val="page number"/>
    <w:basedOn w:val="a0"/>
    <w:rsid w:val="00A877B9"/>
  </w:style>
  <w:style w:type="paragraph" w:styleId="a6">
    <w:name w:val="header"/>
    <w:basedOn w:val="a"/>
    <w:link w:val="a7"/>
    <w:uiPriority w:val="99"/>
    <w:rsid w:val="00A877B9"/>
    <w:pPr>
      <w:tabs>
        <w:tab w:val="center" w:pos="4252"/>
        <w:tab w:val="right" w:pos="8504"/>
      </w:tabs>
      <w:snapToGrid w:val="0"/>
    </w:pPr>
  </w:style>
  <w:style w:type="paragraph" w:styleId="a8">
    <w:name w:val="Date"/>
    <w:basedOn w:val="a"/>
    <w:next w:val="a"/>
    <w:rsid w:val="00BC5D9D"/>
    <w:rPr>
      <w:sz w:val="20"/>
      <w:szCs w:val="20"/>
    </w:rPr>
  </w:style>
  <w:style w:type="paragraph" w:styleId="a9">
    <w:name w:val="Note Heading"/>
    <w:basedOn w:val="a"/>
    <w:next w:val="a"/>
    <w:rsid w:val="00D64E39"/>
    <w:pPr>
      <w:jc w:val="center"/>
    </w:pPr>
  </w:style>
  <w:style w:type="paragraph" w:styleId="aa">
    <w:name w:val="Closing"/>
    <w:basedOn w:val="a"/>
    <w:rsid w:val="00D64E39"/>
    <w:pPr>
      <w:jc w:val="right"/>
    </w:pPr>
  </w:style>
  <w:style w:type="paragraph" w:styleId="ab">
    <w:name w:val="Plain Text"/>
    <w:basedOn w:val="a"/>
    <w:link w:val="ac"/>
    <w:uiPriority w:val="99"/>
    <w:unhideWhenUsed/>
    <w:rsid w:val="00FF7C32"/>
    <w:pPr>
      <w:jc w:val="left"/>
    </w:pPr>
    <w:rPr>
      <w:rFonts w:ascii="ＭＳ Ｐゴシック" w:eastAsia="ＭＳ Ｐゴシック" w:hAnsi="Courier New" w:cs="Courier New"/>
      <w:sz w:val="20"/>
      <w:szCs w:val="21"/>
    </w:rPr>
  </w:style>
  <w:style w:type="character" w:customStyle="1" w:styleId="ac">
    <w:name w:val="書式なし (文字)"/>
    <w:link w:val="ab"/>
    <w:uiPriority w:val="99"/>
    <w:rsid w:val="00FF7C32"/>
    <w:rPr>
      <w:rFonts w:ascii="ＭＳ Ｐゴシック" w:eastAsia="ＭＳ Ｐゴシック" w:hAnsi="Courier New" w:cs="Courier New"/>
      <w:kern w:val="2"/>
      <w:szCs w:val="21"/>
    </w:rPr>
  </w:style>
  <w:style w:type="character" w:styleId="ad">
    <w:name w:val="Hyperlink"/>
    <w:rsid w:val="00136592"/>
    <w:rPr>
      <w:color w:val="0000FF"/>
      <w:u w:val="single"/>
    </w:rPr>
  </w:style>
  <w:style w:type="paragraph" w:styleId="ae">
    <w:name w:val="No Spacing"/>
    <w:basedOn w:val="a"/>
    <w:link w:val="af"/>
    <w:uiPriority w:val="1"/>
    <w:qFormat/>
    <w:rsid w:val="00496111"/>
    <w:pPr>
      <w:widowControl/>
      <w:jc w:val="left"/>
    </w:pPr>
    <w:rPr>
      <w:rFonts w:ascii="Arial" w:eastAsia="ＭＳ ゴシック" w:hAnsi="Arial"/>
      <w:kern w:val="0"/>
      <w:szCs w:val="22"/>
      <w:lang w:eastAsia="en-US" w:bidi="en-US"/>
    </w:rPr>
  </w:style>
  <w:style w:type="character" w:customStyle="1" w:styleId="af">
    <w:name w:val="行間詰め (文字)"/>
    <w:link w:val="ae"/>
    <w:uiPriority w:val="1"/>
    <w:rsid w:val="00496111"/>
    <w:rPr>
      <w:rFonts w:ascii="Arial" w:eastAsia="ＭＳ ゴシック" w:hAnsi="Arial"/>
      <w:sz w:val="22"/>
      <w:szCs w:val="22"/>
      <w:lang w:eastAsia="en-US" w:bidi="en-US"/>
    </w:rPr>
  </w:style>
  <w:style w:type="paragraph" w:customStyle="1" w:styleId="af0">
    <w:name w:val="標準(太郎文書スタイル)"/>
    <w:uiPriority w:val="99"/>
    <w:rsid w:val="00496111"/>
    <w:pPr>
      <w:widowControl w:val="0"/>
      <w:adjustRightInd w:val="0"/>
      <w:textAlignment w:val="baseline"/>
    </w:pPr>
    <w:rPr>
      <w:rFonts w:cs="Century"/>
      <w:color w:val="000000"/>
      <w:sz w:val="22"/>
      <w:szCs w:val="22"/>
    </w:rPr>
  </w:style>
  <w:style w:type="paragraph" w:styleId="af1">
    <w:name w:val="List Paragraph"/>
    <w:basedOn w:val="a"/>
    <w:uiPriority w:val="34"/>
    <w:qFormat/>
    <w:rsid w:val="00D90FCC"/>
    <w:pPr>
      <w:ind w:leftChars="400" w:left="840"/>
    </w:pPr>
  </w:style>
  <w:style w:type="paragraph" w:styleId="af2">
    <w:name w:val="Balloon Text"/>
    <w:basedOn w:val="a"/>
    <w:link w:val="af3"/>
    <w:rsid w:val="005A6546"/>
    <w:rPr>
      <w:rFonts w:ascii="Arial" w:eastAsia="ＭＳ ゴシック" w:hAnsi="Arial"/>
      <w:sz w:val="18"/>
      <w:szCs w:val="18"/>
    </w:rPr>
  </w:style>
  <w:style w:type="character" w:customStyle="1" w:styleId="af3">
    <w:name w:val="吹き出し (文字)"/>
    <w:link w:val="af2"/>
    <w:rsid w:val="005A6546"/>
    <w:rPr>
      <w:rFonts w:ascii="Arial" w:eastAsia="ＭＳ ゴシック" w:hAnsi="Arial" w:cs="Times New Roman"/>
      <w:kern w:val="2"/>
      <w:sz w:val="18"/>
      <w:szCs w:val="18"/>
    </w:rPr>
  </w:style>
  <w:style w:type="character" w:styleId="af4">
    <w:name w:val="FollowedHyperlink"/>
    <w:rsid w:val="001C3A6A"/>
    <w:rPr>
      <w:color w:val="800080"/>
      <w:u w:val="single"/>
    </w:rPr>
  </w:style>
  <w:style w:type="paragraph" w:customStyle="1" w:styleId="Default">
    <w:name w:val="Default"/>
    <w:rsid w:val="006A7E0C"/>
    <w:pPr>
      <w:widowControl w:val="0"/>
      <w:autoSpaceDE w:val="0"/>
      <w:autoSpaceDN w:val="0"/>
      <w:adjustRightInd w:val="0"/>
    </w:pPr>
    <w:rPr>
      <w:rFonts w:ascii="ＭＳ" w:eastAsia="ＭＳ" w:cs="ＭＳ"/>
      <w:color w:val="000000"/>
      <w:sz w:val="24"/>
      <w:szCs w:val="24"/>
    </w:rPr>
  </w:style>
  <w:style w:type="numbering" w:customStyle="1" w:styleId="1">
    <w:name w:val="リストなし1"/>
    <w:next w:val="a2"/>
    <w:uiPriority w:val="99"/>
    <w:semiHidden/>
    <w:unhideWhenUsed/>
    <w:rsid w:val="00924C3F"/>
  </w:style>
  <w:style w:type="paragraph" w:styleId="af5">
    <w:name w:val="Body Text"/>
    <w:basedOn w:val="a"/>
    <w:link w:val="af6"/>
    <w:uiPriority w:val="1"/>
    <w:qFormat/>
    <w:rsid w:val="00924C3F"/>
    <w:pPr>
      <w:autoSpaceDE w:val="0"/>
      <w:autoSpaceDN w:val="0"/>
      <w:adjustRightInd w:val="0"/>
      <w:ind w:left="118"/>
      <w:jc w:val="left"/>
    </w:pPr>
    <w:rPr>
      <w:rFonts w:ascii="HG丸ｺﾞｼｯｸM-PRO" w:eastAsia="HG丸ｺﾞｼｯｸM-PRO" w:hAnsi="Times New Roman" w:cs="HG丸ｺﾞｼｯｸM-PRO"/>
      <w:kern w:val="0"/>
      <w:sz w:val="24"/>
    </w:rPr>
  </w:style>
  <w:style w:type="character" w:customStyle="1" w:styleId="af6">
    <w:name w:val="本文 (文字)"/>
    <w:link w:val="af5"/>
    <w:uiPriority w:val="1"/>
    <w:rsid w:val="00924C3F"/>
    <w:rPr>
      <w:rFonts w:ascii="HG丸ｺﾞｼｯｸM-PRO" w:eastAsia="HG丸ｺﾞｼｯｸM-PRO" w:hAnsi="Times New Roman" w:cs="HG丸ｺﾞｼｯｸM-PRO"/>
      <w:sz w:val="24"/>
      <w:szCs w:val="24"/>
    </w:rPr>
  </w:style>
  <w:style w:type="paragraph" w:customStyle="1" w:styleId="TableParagraph">
    <w:name w:val="Table Paragraph"/>
    <w:basedOn w:val="a"/>
    <w:uiPriority w:val="1"/>
    <w:qFormat/>
    <w:rsid w:val="00924C3F"/>
    <w:pPr>
      <w:autoSpaceDE w:val="0"/>
      <w:autoSpaceDN w:val="0"/>
      <w:adjustRightInd w:val="0"/>
      <w:jc w:val="left"/>
    </w:pPr>
    <w:rPr>
      <w:rFonts w:ascii="Times New Roman" w:hAnsi="Times New Roman"/>
      <w:kern w:val="0"/>
      <w:sz w:val="24"/>
    </w:rPr>
  </w:style>
  <w:style w:type="table" w:styleId="af7">
    <w:name w:val="Table Grid"/>
    <w:basedOn w:val="a1"/>
    <w:rsid w:val="00E1029F"/>
    <w:rPr>
      <w:rFonts w:asciiTheme="minorEastAsia" w:eastAsiaTheme="minorEastAs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38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ヘッダー (文字)"/>
    <w:basedOn w:val="a0"/>
    <w:link w:val="a6"/>
    <w:uiPriority w:val="99"/>
    <w:rsid w:val="0088615D"/>
    <w:rPr>
      <w:rFonts w:asciiTheme="minorEastAsia" w:eastAsiaTheme="minorEastAsia"/>
      <w:kern w:val="2"/>
      <w:sz w:val="22"/>
      <w:szCs w:val="24"/>
    </w:rPr>
  </w:style>
  <w:style w:type="character" w:customStyle="1" w:styleId="a4">
    <w:name w:val="フッター (文字)"/>
    <w:basedOn w:val="a0"/>
    <w:link w:val="a3"/>
    <w:uiPriority w:val="99"/>
    <w:rsid w:val="00BF5BE0"/>
    <w:rPr>
      <w:rFonts w:asciiTheme="minorEastAsia" w:eastAsiaTheme="minorEastAsia"/>
      <w:kern w:val="2"/>
      <w:sz w:val="22"/>
      <w:szCs w:val="24"/>
    </w:rPr>
  </w:style>
  <w:style w:type="character" w:styleId="af8">
    <w:name w:val="Unresolved Mention"/>
    <w:basedOn w:val="a0"/>
    <w:uiPriority w:val="99"/>
    <w:semiHidden/>
    <w:unhideWhenUsed/>
    <w:rsid w:val="0004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417">
      <w:bodyDiv w:val="1"/>
      <w:marLeft w:val="0"/>
      <w:marRight w:val="0"/>
      <w:marTop w:val="0"/>
      <w:marBottom w:val="0"/>
      <w:divBdr>
        <w:top w:val="none" w:sz="0" w:space="0" w:color="auto"/>
        <w:left w:val="none" w:sz="0" w:space="0" w:color="auto"/>
        <w:bottom w:val="none" w:sz="0" w:space="0" w:color="auto"/>
        <w:right w:val="none" w:sz="0" w:space="0" w:color="auto"/>
      </w:divBdr>
    </w:div>
    <w:div w:id="578904017">
      <w:bodyDiv w:val="1"/>
      <w:marLeft w:val="0"/>
      <w:marRight w:val="0"/>
      <w:marTop w:val="0"/>
      <w:marBottom w:val="0"/>
      <w:divBdr>
        <w:top w:val="none" w:sz="0" w:space="0" w:color="auto"/>
        <w:left w:val="none" w:sz="0" w:space="0" w:color="auto"/>
        <w:bottom w:val="none" w:sz="0" w:space="0" w:color="auto"/>
        <w:right w:val="none" w:sz="0" w:space="0" w:color="auto"/>
      </w:divBdr>
    </w:div>
    <w:div w:id="615412114">
      <w:bodyDiv w:val="1"/>
      <w:marLeft w:val="0"/>
      <w:marRight w:val="0"/>
      <w:marTop w:val="0"/>
      <w:marBottom w:val="0"/>
      <w:divBdr>
        <w:top w:val="none" w:sz="0" w:space="0" w:color="auto"/>
        <w:left w:val="none" w:sz="0" w:space="0" w:color="auto"/>
        <w:bottom w:val="none" w:sz="0" w:space="0" w:color="auto"/>
        <w:right w:val="none" w:sz="0" w:space="0" w:color="auto"/>
      </w:divBdr>
    </w:div>
    <w:div w:id="653217312">
      <w:bodyDiv w:val="1"/>
      <w:marLeft w:val="0"/>
      <w:marRight w:val="0"/>
      <w:marTop w:val="0"/>
      <w:marBottom w:val="0"/>
      <w:divBdr>
        <w:top w:val="none" w:sz="0" w:space="0" w:color="auto"/>
        <w:left w:val="none" w:sz="0" w:space="0" w:color="auto"/>
        <w:bottom w:val="none" w:sz="0" w:space="0" w:color="auto"/>
        <w:right w:val="none" w:sz="0" w:space="0" w:color="auto"/>
      </w:divBdr>
    </w:div>
    <w:div w:id="673191568">
      <w:bodyDiv w:val="1"/>
      <w:marLeft w:val="0"/>
      <w:marRight w:val="0"/>
      <w:marTop w:val="0"/>
      <w:marBottom w:val="0"/>
      <w:divBdr>
        <w:top w:val="none" w:sz="0" w:space="0" w:color="auto"/>
        <w:left w:val="none" w:sz="0" w:space="0" w:color="auto"/>
        <w:bottom w:val="none" w:sz="0" w:space="0" w:color="auto"/>
        <w:right w:val="none" w:sz="0" w:space="0" w:color="auto"/>
      </w:divBdr>
    </w:div>
    <w:div w:id="799032999">
      <w:bodyDiv w:val="1"/>
      <w:marLeft w:val="0"/>
      <w:marRight w:val="0"/>
      <w:marTop w:val="0"/>
      <w:marBottom w:val="0"/>
      <w:divBdr>
        <w:top w:val="none" w:sz="0" w:space="0" w:color="auto"/>
        <w:left w:val="none" w:sz="0" w:space="0" w:color="auto"/>
        <w:bottom w:val="none" w:sz="0" w:space="0" w:color="auto"/>
        <w:right w:val="none" w:sz="0" w:space="0" w:color="auto"/>
      </w:divBdr>
    </w:div>
    <w:div w:id="846483623">
      <w:bodyDiv w:val="1"/>
      <w:marLeft w:val="0"/>
      <w:marRight w:val="0"/>
      <w:marTop w:val="0"/>
      <w:marBottom w:val="0"/>
      <w:divBdr>
        <w:top w:val="none" w:sz="0" w:space="0" w:color="auto"/>
        <w:left w:val="none" w:sz="0" w:space="0" w:color="auto"/>
        <w:bottom w:val="none" w:sz="0" w:space="0" w:color="auto"/>
        <w:right w:val="none" w:sz="0" w:space="0" w:color="auto"/>
      </w:divBdr>
    </w:div>
    <w:div w:id="849418856">
      <w:bodyDiv w:val="1"/>
      <w:marLeft w:val="0"/>
      <w:marRight w:val="0"/>
      <w:marTop w:val="0"/>
      <w:marBottom w:val="0"/>
      <w:divBdr>
        <w:top w:val="none" w:sz="0" w:space="0" w:color="auto"/>
        <w:left w:val="none" w:sz="0" w:space="0" w:color="auto"/>
        <w:bottom w:val="none" w:sz="0" w:space="0" w:color="auto"/>
        <w:right w:val="none" w:sz="0" w:space="0" w:color="auto"/>
      </w:divBdr>
    </w:div>
    <w:div w:id="863060102">
      <w:bodyDiv w:val="1"/>
      <w:marLeft w:val="0"/>
      <w:marRight w:val="0"/>
      <w:marTop w:val="0"/>
      <w:marBottom w:val="0"/>
      <w:divBdr>
        <w:top w:val="none" w:sz="0" w:space="0" w:color="auto"/>
        <w:left w:val="none" w:sz="0" w:space="0" w:color="auto"/>
        <w:bottom w:val="none" w:sz="0" w:space="0" w:color="auto"/>
        <w:right w:val="none" w:sz="0" w:space="0" w:color="auto"/>
      </w:divBdr>
    </w:div>
    <w:div w:id="871110581">
      <w:bodyDiv w:val="1"/>
      <w:marLeft w:val="0"/>
      <w:marRight w:val="0"/>
      <w:marTop w:val="0"/>
      <w:marBottom w:val="0"/>
      <w:divBdr>
        <w:top w:val="none" w:sz="0" w:space="0" w:color="auto"/>
        <w:left w:val="none" w:sz="0" w:space="0" w:color="auto"/>
        <w:bottom w:val="none" w:sz="0" w:space="0" w:color="auto"/>
        <w:right w:val="none" w:sz="0" w:space="0" w:color="auto"/>
      </w:divBdr>
    </w:div>
    <w:div w:id="958954320">
      <w:bodyDiv w:val="1"/>
      <w:marLeft w:val="0"/>
      <w:marRight w:val="0"/>
      <w:marTop w:val="0"/>
      <w:marBottom w:val="0"/>
      <w:divBdr>
        <w:top w:val="none" w:sz="0" w:space="0" w:color="auto"/>
        <w:left w:val="none" w:sz="0" w:space="0" w:color="auto"/>
        <w:bottom w:val="none" w:sz="0" w:space="0" w:color="auto"/>
        <w:right w:val="none" w:sz="0" w:space="0" w:color="auto"/>
      </w:divBdr>
    </w:div>
    <w:div w:id="1085304183">
      <w:bodyDiv w:val="1"/>
      <w:marLeft w:val="0"/>
      <w:marRight w:val="0"/>
      <w:marTop w:val="0"/>
      <w:marBottom w:val="0"/>
      <w:divBdr>
        <w:top w:val="none" w:sz="0" w:space="0" w:color="auto"/>
        <w:left w:val="none" w:sz="0" w:space="0" w:color="auto"/>
        <w:bottom w:val="none" w:sz="0" w:space="0" w:color="auto"/>
        <w:right w:val="none" w:sz="0" w:space="0" w:color="auto"/>
      </w:divBdr>
    </w:div>
    <w:div w:id="1172645743">
      <w:bodyDiv w:val="1"/>
      <w:marLeft w:val="0"/>
      <w:marRight w:val="0"/>
      <w:marTop w:val="0"/>
      <w:marBottom w:val="0"/>
      <w:divBdr>
        <w:top w:val="none" w:sz="0" w:space="0" w:color="auto"/>
        <w:left w:val="none" w:sz="0" w:space="0" w:color="auto"/>
        <w:bottom w:val="none" w:sz="0" w:space="0" w:color="auto"/>
        <w:right w:val="none" w:sz="0" w:space="0" w:color="auto"/>
      </w:divBdr>
    </w:div>
    <w:div w:id="1208295121">
      <w:bodyDiv w:val="1"/>
      <w:marLeft w:val="0"/>
      <w:marRight w:val="0"/>
      <w:marTop w:val="0"/>
      <w:marBottom w:val="0"/>
      <w:divBdr>
        <w:top w:val="none" w:sz="0" w:space="0" w:color="auto"/>
        <w:left w:val="none" w:sz="0" w:space="0" w:color="auto"/>
        <w:bottom w:val="none" w:sz="0" w:space="0" w:color="auto"/>
        <w:right w:val="none" w:sz="0" w:space="0" w:color="auto"/>
      </w:divBdr>
    </w:div>
    <w:div w:id="1213270851">
      <w:bodyDiv w:val="1"/>
      <w:marLeft w:val="0"/>
      <w:marRight w:val="0"/>
      <w:marTop w:val="0"/>
      <w:marBottom w:val="0"/>
      <w:divBdr>
        <w:top w:val="none" w:sz="0" w:space="0" w:color="auto"/>
        <w:left w:val="none" w:sz="0" w:space="0" w:color="auto"/>
        <w:bottom w:val="none" w:sz="0" w:space="0" w:color="auto"/>
        <w:right w:val="none" w:sz="0" w:space="0" w:color="auto"/>
      </w:divBdr>
    </w:div>
    <w:div w:id="1506094010">
      <w:bodyDiv w:val="1"/>
      <w:marLeft w:val="0"/>
      <w:marRight w:val="0"/>
      <w:marTop w:val="0"/>
      <w:marBottom w:val="0"/>
      <w:divBdr>
        <w:top w:val="none" w:sz="0" w:space="0" w:color="auto"/>
        <w:left w:val="none" w:sz="0" w:space="0" w:color="auto"/>
        <w:bottom w:val="none" w:sz="0" w:space="0" w:color="auto"/>
        <w:right w:val="none" w:sz="0" w:space="0" w:color="auto"/>
      </w:divBdr>
    </w:div>
    <w:div w:id="1844390888">
      <w:bodyDiv w:val="1"/>
      <w:marLeft w:val="0"/>
      <w:marRight w:val="0"/>
      <w:marTop w:val="0"/>
      <w:marBottom w:val="0"/>
      <w:divBdr>
        <w:top w:val="none" w:sz="0" w:space="0" w:color="auto"/>
        <w:left w:val="none" w:sz="0" w:space="0" w:color="auto"/>
        <w:bottom w:val="none" w:sz="0" w:space="0" w:color="auto"/>
        <w:right w:val="none" w:sz="0" w:space="0" w:color="auto"/>
      </w:divBdr>
    </w:div>
    <w:div w:id="2003656159">
      <w:bodyDiv w:val="1"/>
      <w:marLeft w:val="0"/>
      <w:marRight w:val="0"/>
      <w:marTop w:val="0"/>
      <w:marBottom w:val="0"/>
      <w:divBdr>
        <w:top w:val="none" w:sz="0" w:space="0" w:color="auto"/>
        <w:left w:val="none" w:sz="0" w:space="0" w:color="auto"/>
        <w:bottom w:val="none" w:sz="0" w:space="0" w:color="auto"/>
        <w:right w:val="none" w:sz="0" w:space="0" w:color="auto"/>
      </w:divBdr>
    </w:div>
    <w:div w:id="211701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c7e56f-a507-43c8-8503-170c67cfd847">
      <Terms xmlns="http://schemas.microsoft.com/office/infopath/2007/PartnerControls"/>
    </lcf76f155ced4ddcb4097134ff3c332f>
    <TaxCatchAll xmlns="fd32c9f7-8932-4d07-b49b-91c8a1e268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88CB227A60BE4794EAE489255339D0" ma:contentTypeVersion="12" ma:contentTypeDescription="新しいドキュメントを作成します。" ma:contentTypeScope="" ma:versionID="a1211509703819c8bc39faf98f4b567d">
  <xsd:schema xmlns:xsd="http://www.w3.org/2001/XMLSchema" xmlns:xs="http://www.w3.org/2001/XMLSchema" xmlns:p="http://schemas.microsoft.com/office/2006/metadata/properties" xmlns:ns2="cac7e56f-a507-43c8-8503-170c67cfd847" xmlns:ns3="fd32c9f7-8932-4d07-b49b-91c8a1e26893" targetNamespace="http://schemas.microsoft.com/office/2006/metadata/properties" ma:root="true" ma:fieldsID="de304d8890bab73b99be68389a51004e" ns2:_="" ns3:_="">
    <xsd:import namespace="cac7e56f-a507-43c8-8503-170c67cfd847"/>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7e56f-a507-43c8-8503-170c67cfd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E131C-31E8-4FF1-B9E2-519D79D75460}">
  <ds:schemaRefs>
    <ds:schemaRef ds:uri="http://schemas.microsoft.com/office/2006/metadata/properties"/>
    <ds:schemaRef ds:uri="http://schemas.microsoft.com/office/infopath/2007/PartnerControls"/>
    <ds:schemaRef ds:uri="cac7e56f-a507-43c8-8503-170c67cfd847"/>
    <ds:schemaRef ds:uri="fd32c9f7-8932-4d07-b49b-91c8a1e26893"/>
  </ds:schemaRefs>
</ds:datastoreItem>
</file>

<file path=customXml/itemProps2.xml><?xml version="1.0" encoding="utf-8"?>
<ds:datastoreItem xmlns:ds="http://schemas.openxmlformats.org/officeDocument/2006/customXml" ds:itemID="{20107A08-0E09-4D93-870C-B05CC8C29BA9}">
  <ds:schemaRefs>
    <ds:schemaRef ds:uri="http://schemas.microsoft.com/sharepoint/v3/contenttype/forms"/>
  </ds:schemaRefs>
</ds:datastoreItem>
</file>

<file path=customXml/itemProps3.xml><?xml version="1.0" encoding="utf-8"?>
<ds:datastoreItem xmlns:ds="http://schemas.openxmlformats.org/officeDocument/2006/customXml" ds:itemID="{F45BCEC7-0C91-4D3D-90CB-95970E8A9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7e56f-a507-43c8-8503-170c67cfd847"/>
    <ds:schemaRef ds:uri="fd32c9f7-8932-4d07-b49b-91c8a1e2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8CE2B-782E-4936-BD35-43C1907A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318</Words>
  <Characters>1818</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2132</CharactersWithSpaces>
  <SharedDoc>false</SharedDoc>
  <HLinks>
    <vt:vector size="6" baseType="variant">
      <vt:variant>
        <vt:i4>6750332</vt:i4>
      </vt:variant>
      <vt:variant>
        <vt:i4>0</vt:i4>
      </vt:variant>
      <vt:variant>
        <vt:i4>0</vt:i4>
      </vt:variant>
      <vt:variant>
        <vt:i4>5</vt:i4>
      </vt:variant>
      <vt:variant>
        <vt:lpwstr>https://www.geps.go.jp/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0x010100B088CB227A60BE4794EAE489255339D0</vt:lpwstr>
  </property>
  <property fmtid="{D5CDD505-2E9C-101B-9397-08002B2CF9AE}" pid="3" name="MediaServiceImageTags">
    <vt:lpwstr/>
  </property>
</Properties>
</file>