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A64" w:rsidRPr="00DB5368" w:rsidRDefault="00653A64" w:rsidP="00653A64">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高度無線環境整備推進事業における</w:t>
      </w:r>
      <w:r w:rsidRPr="00DB5368">
        <w:rPr>
          <w:rFonts w:asciiTheme="majorEastAsia" w:eastAsiaTheme="majorEastAsia" w:hAnsiTheme="majorEastAsia" w:cs="ＭＳ ゴシック"/>
          <w:color w:val="auto"/>
        </w:rPr>
        <w:t>光ファイバ</w:t>
      </w:r>
      <w:r w:rsidRPr="00DB5368">
        <w:rPr>
          <w:rFonts w:asciiTheme="majorEastAsia" w:eastAsiaTheme="majorEastAsia" w:hAnsiTheme="majorEastAsia" w:cs="ＭＳ ゴシック" w:hint="eastAsia"/>
          <w:color w:val="auto"/>
        </w:rPr>
        <w:t>整備計画及び</w:t>
      </w:r>
      <w:r w:rsidRPr="00DB5368">
        <w:rPr>
          <w:rFonts w:asciiTheme="majorEastAsia" w:eastAsiaTheme="majorEastAsia" w:hAnsiTheme="majorEastAsia" w:cs="ＭＳ ゴシック"/>
          <w:color w:val="auto"/>
        </w:rPr>
        <w:t>無線局</w:t>
      </w:r>
      <w:r w:rsidRPr="00DB5368">
        <w:rPr>
          <w:rFonts w:asciiTheme="majorEastAsia" w:eastAsiaTheme="majorEastAsia" w:hAnsiTheme="majorEastAsia" w:cs="ＭＳ ゴシック" w:hint="eastAsia"/>
          <w:color w:val="auto"/>
        </w:rPr>
        <w:t>開設</w:t>
      </w:r>
      <w:r w:rsidRPr="00DB5368">
        <w:rPr>
          <w:rFonts w:asciiTheme="majorEastAsia" w:eastAsiaTheme="majorEastAsia" w:hAnsiTheme="majorEastAsia" w:cs="ＭＳ ゴシック"/>
          <w:color w:val="auto"/>
        </w:rPr>
        <w:t>計画</w:t>
      </w:r>
    </w:p>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１　光ファイバ整備計画の実施形態</w:t>
      </w:r>
    </w:p>
    <w:tbl>
      <w:tblPr>
        <w:tblStyle w:val="1"/>
        <w:tblW w:w="0" w:type="auto"/>
        <w:tblInd w:w="392" w:type="dxa"/>
        <w:tblLook w:val="04A0" w:firstRow="1" w:lastRow="0" w:firstColumn="1" w:lastColumn="0" w:noHBand="0" w:noVBand="1"/>
      </w:tblPr>
      <w:tblGrid>
        <w:gridCol w:w="1960"/>
        <w:gridCol w:w="7070"/>
      </w:tblGrid>
      <w:tr w:rsidR="00DB5368" w:rsidRPr="00DB5368" w:rsidTr="00156DA3">
        <w:tc>
          <w:tcPr>
            <w:tcW w:w="1960"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実施主体名</w:t>
            </w:r>
          </w:p>
        </w:tc>
        <w:tc>
          <w:tcPr>
            <w:tcW w:w="7070" w:type="dxa"/>
          </w:tcPr>
          <w:p w:rsidR="00653A64" w:rsidRPr="00DB5368" w:rsidRDefault="00653A64" w:rsidP="00DB5368">
            <w:pPr>
              <w:rPr>
                <w:rFonts w:asciiTheme="majorEastAsia" w:eastAsiaTheme="majorEastAsia" w:hAnsiTheme="majorEastAsia" w:cs="ＭＳ ゴシック"/>
                <w:color w:val="auto"/>
              </w:rPr>
            </w:pPr>
          </w:p>
          <w:p w:rsidR="00DB5368" w:rsidRPr="00DB5368" w:rsidRDefault="00DB5368" w:rsidP="00DB5368">
            <w:pPr>
              <w:rPr>
                <w:rFonts w:asciiTheme="majorEastAsia" w:eastAsiaTheme="majorEastAsia" w:hAnsiTheme="majorEastAsia" w:cs="ＭＳ ゴシック"/>
                <w:color w:val="auto"/>
              </w:rPr>
            </w:pPr>
          </w:p>
          <w:p w:rsidR="00DB5368" w:rsidRPr="00DB5368" w:rsidRDefault="00DB5368" w:rsidP="00DB5368">
            <w:pPr>
              <w:rPr>
                <w:rFonts w:asciiTheme="majorEastAsia" w:eastAsiaTheme="majorEastAsia" w:hAnsiTheme="majorEastAsia" w:cs="ＭＳ ゴシック"/>
                <w:color w:val="auto"/>
              </w:rPr>
            </w:pPr>
          </w:p>
          <w:p w:rsidR="00DB5368" w:rsidRPr="00DB5368" w:rsidRDefault="00DB5368" w:rsidP="00DB5368">
            <w:pPr>
              <w:rPr>
                <w:rFonts w:asciiTheme="majorEastAsia" w:eastAsiaTheme="majorEastAsia" w:hAnsiTheme="majorEastAsia" w:cs="ＭＳ ゴシック"/>
                <w:color w:val="auto"/>
              </w:rPr>
            </w:pPr>
          </w:p>
        </w:tc>
      </w:tr>
      <w:tr w:rsidR="00653A64" w:rsidRPr="00DB5368" w:rsidTr="00156DA3">
        <w:trPr>
          <w:trHeight w:val="773"/>
        </w:trPr>
        <w:tc>
          <w:tcPr>
            <w:tcW w:w="1960"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運営方式</w:t>
            </w:r>
          </w:p>
        </w:tc>
        <w:tc>
          <w:tcPr>
            <w:tcW w:w="7070" w:type="dxa"/>
          </w:tcPr>
          <w:p w:rsidR="00653A64" w:rsidRPr="00DB5368" w:rsidRDefault="00653A64" w:rsidP="00156DA3">
            <w:pPr>
              <w:rPr>
                <w:rFonts w:asciiTheme="majorEastAsia" w:eastAsiaTheme="majorEastAsia" w:hAnsiTheme="majorEastAsia" w:cs="ＭＳ ゴシック"/>
                <w:color w:val="auto"/>
              </w:rPr>
            </w:pPr>
          </w:p>
          <w:p w:rsidR="00DB5368" w:rsidRPr="00DB5368" w:rsidRDefault="00DB5368" w:rsidP="00156DA3">
            <w:pPr>
              <w:rPr>
                <w:rFonts w:asciiTheme="majorEastAsia" w:eastAsiaTheme="majorEastAsia" w:hAnsiTheme="majorEastAsia" w:cs="ＭＳ ゴシック"/>
                <w:color w:val="auto"/>
              </w:rPr>
            </w:pPr>
          </w:p>
          <w:p w:rsidR="00DB5368" w:rsidRPr="00DB5368" w:rsidRDefault="00DB5368" w:rsidP="00156DA3">
            <w:pPr>
              <w:rPr>
                <w:rFonts w:asciiTheme="majorEastAsia" w:eastAsiaTheme="majorEastAsia" w:hAnsiTheme="majorEastAsia" w:cs="ＭＳ ゴシック"/>
                <w:color w:val="auto"/>
              </w:rPr>
            </w:pPr>
          </w:p>
          <w:p w:rsidR="00653A64" w:rsidRPr="00DB5368" w:rsidRDefault="00653A64" w:rsidP="00156DA3">
            <w:pPr>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２　光ファイバ整備計画の対象地域</w:t>
      </w:r>
    </w:p>
    <w:tbl>
      <w:tblPr>
        <w:tblStyle w:val="1"/>
        <w:tblW w:w="0" w:type="auto"/>
        <w:tblInd w:w="392" w:type="dxa"/>
        <w:tblLook w:val="04A0" w:firstRow="1" w:lastRow="0" w:firstColumn="1" w:lastColumn="0" w:noHBand="0" w:noVBand="1"/>
      </w:tblPr>
      <w:tblGrid>
        <w:gridCol w:w="1962"/>
        <w:gridCol w:w="7070"/>
      </w:tblGrid>
      <w:tr w:rsidR="00DB5368" w:rsidRPr="00DB5368" w:rsidTr="00156DA3">
        <w:trPr>
          <w:trHeight w:val="587"/>
        </w:trPr>
        <w:tc>
          <w:tcPr>
            <w:tcW w:w="1962" w:type="dxa"/>
          </w:tcPr>
          <w:p w:rsidR="00653A64" w:rsidRPr="00DB5368" w:rsidRDefault="00653A64" w:rsidP="00156DA3">
            <w:pPr>
              <w:jc w:val="both"/>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 xml:space="preserve">対象地域名　</w:t>
            </w:r>
          </w:p>
          <w:p w:rsidR="00653A64" w:rsidRPr="00DB5368" w:rsidRDefault="00653A64" w:rsidP="00156DA3">
            <w:pPr>
              <w:jc w:val="both"/>
              <w:rPr>
                <w:rFonts w:asciiTheme="majorEastAsia" w:eastAsiaTheme="majorEastAsia" w:hAnsiTheme="majorEastAsia" w:cs="ＭＳ ゴシック"/>
                <w:color w:val="auto"/>
                <w:sz w:val="16"/>
              </w:rPr>
            </w:pPr>
          </w:p>
        </w:tc>
        <w:tc>
          <w:tcPr>
            <w:tcW w:w="7070" w:type="dxa"/>
          </w:tcPr>
          <w:p w:rsidR="00653A64" w:rsidRPr="00DB5368" w:rsidRDefault="00653A64" w:rsidP="00156DA3">
            <w:pPr>
              <w:jc w:val="both"/>
              <w:rPr>
                <w:rFonts w:asciiTheme="majorEastAsia" w:eastAsiaTheme="majorEastAsia" w:hAnsiTheme="majorEastAsia" w:cs="ＭＳ ゴシック"/>
                <w:color w:val="auto"/>
              </w:rPr>
            </w:pPr>
          </w:p>
        </w:tc>
      </w:tr>
      <w:tr w:rsidR="00653A64" w:rsidRPr="00DB5368" w:rsidTr="00156DA3">
        <w:trPr>
          <w:trHeight w:val="586"/>
        </w:trPr>
        <w:tc>
          <w:tcPr>
            <w:tcW w:w="1962" w:type="dxa"/>
          </w:tcPr>
          <w:p w:rsidR="00653A64" w:rsidRPr="00DB5368" w:rsidRDefault="00653A64" w:rsidP="00156DA3">
            <w:pPr>
              <w:jc w:val="both"/>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対象地域の条件不利地域該当状況</w:t>
            </w:r>
          </w:p>
        </w:tc>
        <w:tc>
          <w:tcPr>
            <w:tcW w:w="7070" w:type="dxa"/>
          </w:tcPr>
          <w:p w:rsidR="00653A64" w:rsidRPr="00DB5368" w:rsidRDefault="00653A64" w:rsidP="00156DA3">
            <w:pPr>
              <w:jc w:val="both"/>
              <w:rPr>
                <w:rFonts w:asciiTheme="majorEastAsia" w:eastAsiaTheme="majorEastAsia" w:hAnsiTheme="majorEastAsia" w:cs="ＭＳ ゴシック"/>
                <w:color w:val="auto"/>
              </w:rPr>
            </w:pPr>
          </w:p>
          <w:p w:rsidR="00DB5368" w:rsidRPr="00DB5368" w:rsidRDefault="00DB5368" w:rsidP="00156DA3">
            <w:pPr>
              <w:jc w:val="both"/>
              <w:rPr>
                <w:rFonts w:asciiTheme="majorEastAsia" w:eastAsiaTheme="majorEastAsia" w:hAnsiTheme="majorEastAsia" w:cs="ＭＳ ゴシック"/>
                <w:color w:val="auto"/>
              </w:rPr>
            </w:pPr>
          </w:p>
          <w:p w:rsidR="00DB5368" w:rsidRPr="00DB5368" w:rsidRDefault="00DB5368" w:rsidP="00156DA3">
            <w:pPr>
              <w:jc w:val="both"/>
              <w:rPr>
                <w:rFonts w:asciiTheme="majorEastAsia" w:eastAsiaTheme="majorEastAsia" w:hAnsiTheme="majorEastAsia" w:cs="ＭＳ ゴシック"/>
                <w:color w:val="auto"/>
              </w:rPr>
            </w:pPr>
          </w:p>
          <w:p w:rsidR="00DB5368" w:rsidRPr="00DB5368" w:rsidRDefault="00DB5368" w:rsidP="00156DA3">
            <w:pPr>
              <w:jc w:val="both"/>
              <w:rPr>
                <w:rFonts w:asciiTheme="majorEastAsia" w:eastAsiaTheme="majorEastAsia" w:hAnsiTheme="majorEastAsia" w:cs="ＭＳ ゴシック"/>
                <w:color w:val="auto"/>
              </w:rPr>
            </w:pPr>
          </w:p>
          <w:p w:rsidR="00DB5368" w:rsidRPr="00DB5368" w:rsidRDefault="00DB5368" w:rsidP="00156DA3">
            <w:pPr>
              <w:jc w:val="both"/>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３　光ファイバ整備計画の期間</w:t>
      </w:r>
    </w:p>
    <w:tbl>
      <w:tblPr>
        <w:tblStyle w:val="1"/>
        <w:tblW w:w="0" w:type="auto"/>
        <w:tblInd w:w="392" w:type="dxa"/>
        <w:tblLook w:val="04A0" w:firstRow="1" w:lastRow="0" w:firstColumn="1" w:lastColumn="0" w:noHBand="0" w:noVBand="1"/>
      </w:tblPr>
      <w:tblGrid>
        <w:gridCol w:w="1962"/>
        <w:gridCol w:w="3878"/>
      </w:tblGrid>
      <w:tr w:rsidR="00DB5368" w:rsidRPr="00DB5368" w:rsidTr="00156DA3">
        <w:trPr>
          <w:trHeight w:val="295"/>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開始日</w:t>
            </w:r>
          </w:p>
        </w:tc>
        <w:tc>
          <w:tcPr>
            <w:tcW w:w="3878"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交付決定後速やかに</w:t>
            </w:r>
          </w:p>
        </w:tc>
      </w:tr>
      <w:tr w:rsidR="00DB5368" w:rsidRPr="00DB5368" w:rsidTr="00156DA3">
        <w:trPr>
          <w:trHeight w:val="295"/>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完了日</w:t>
            </w:r>
          </w:p>
        </w:tc>
        <w:tc>
          <w:tcPr>
            <w:tcW w:w="3878" w:type="dxa"/>
          </w:tcPr>
          <w:p w:rsidR="00653A64" w:rsidRPr="00DB5368" w:rsidRDefault="00653A64" w:rsidP="00156DA3">
            <w:pPr>
              <w:ind w:rightChars="-129" w:right="-249"/>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４　光ファイバ整備において予定する財源の内訳</w:t>
      </w:r>
    </w:p>
    <w:p w:rsidR="00653A64" w:rsidRPr="00DB5368" w:rsidRDefault="00653A64" w:rsidP="00653A64">
      <w:pPr>
        <w:ind w:right="920" w:firstLineChars="2520" w:firstLine="4858"/>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（単位：千円）</w:t>
      </w:r>
    </w:p>
    <w:tbl>
      <w:tblPr>
        <w:tblStyle w:val="1"/>
        <w:tblW w:w="0" w:type="auto"/>
        <w:tblInd w:w="392" w:type="dxa"/>
        <w:tblLook w:val="04A0" w:firstRow="1" w:lastRow="0" w:firstColumn="1" w:lastColumn="0" w:noHBand="0" w:noVBand="1"/>
      </w:tblPr>
      <w:tblGrid>
        <w:gridCol w:w="312"/>
        <w:gridCol w:w="2693"/>
        <w:gridCol w:w="2835"/>
      </w:tblGrid>
      <w:tr w:rsidR="00DB5368" w:rsidRPr="00DB5368" w:rsidTr="00156DA3">
        <w:tc>
          <w:tcPr>
            <w:tcW w:w="3005" w:type="dxa"/>
            <w:gridSpan w:val="2"/>
          </w:tcPr>
          <w:p w:rsidR="00653A64" w:rsidRPr="00DB5368" w:rsidRDefault="00653A64" w:rsidP="00156DA3">
            <w:pPr>
              <w:rPr>
                <w:rFonts w:asciiTheme="majorEastAsia" w:eastAsiaTheme="majorEastAsia" w:hAnsiTheme="majorEastAsia" w:cs="ＭＳ ゴシック"/>
                <w:color w:val="auto"/>
              </w:rPr>
            </w:pPr>
          </w:p>
        </w:tc>
        <w:tc>
          <w:tcPr>
            <w:tcW w:w="2835" w:type="dxa"/>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金額</w:t>
            </w:r>
          </w:p>
        </w:tc>
      </w:tr>
      <w:tr w:rsidR="00DB5368" w:rsidRPr="00DB5368" w:rsidTr="00156DA3">
        <w:trPr>
          <w:trHeight w:val="623"/>
        </w:trPr>
        <w:tc>
          <w:tcPr>
            <w:tcW w:w="3005" w:type="dxa"/>
            <w:gridSpan w:val="2"/>
            <w:tcBorders>
              <w:bottom w:val="double" w:sz="4" w:space="0" w:color="auto"/>
            </w:tcBorders>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総事業費</w:t>
            </w:r>
          </w:p>
        </w:tc>
        <w:tc>
          <w:tcPr>
            <w:tcW w:w="2835" w:type="dxa"/>
            <w:tcBorders>
              <w:bottom w:val="double" w:sz="4" w:space="0" w:color="auto"/>
            </w:tcBorders>
          </w:tcPr>
          <w:p w:rsidR="00653A64" w:rsidRPr="00DB5368" w:rsidRDefault="00653A64" w:rsidP="00156DA3">
            <w:pPr>
              <w:jc w:val="right"/>
              <w:rPr>
                <w:rFonts w:asciiTheme="majorEastAsia" w:eastAsiaTheme="majorEastAsia" w:hAnsiTheme="majorEastAsia" w:cs="ＭＳ ゴシック"/>
                <w:color w:val="auto"/>
              </w:rPr>
            </w:pPr>
          </w:p>
        </w:tc>
      </w:tr>
      <w:tr w:rsidR="00DB5368" w:rsidRPr="00DB5368" w:rsidTr="00156DA3">
        <w:trPr>
          <w:trHeight w:val="333"/>
        </w:trPr>
        <w:tc>
          <w:tcPr>
            <w:tcW w:w="3005" w:type="dxa"/>
            <w:gridSpan w:val="2"/>
            <w:tcBorders>
              <w:top w:val="double" w:sz="4" w:space="0" w:color="auto"/>
              <w:bottom w:val="single" w:sz="4" w:space="0" w:color="auto"/>
            </w:tcBorders>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補助金額</w:t>
            </w:r>
          </w:p>
        </w:tc>
        <w:tc>
          <w:tcPr>
            <w:tcW w:w="2835" w:type="dxa"/>
            <w:tcBorders>
              <w:top w:val="double" w:sz="4" w:space="0" w:color="auto"/>
            </w:tcBorders>
          </w:tcPr>
          <w:p w:rsidR="00653A64" w:rsidRPr="00DB5368" w:rsidRDefault="00653A64" w:rsidP="00156DA3">
            <w:pPr>
              <w:jc w:val="right"/>
              <w:rPr>
                <w:rFonts w:asciiTheme="majorEastAsia" w:eastAsiaTheme="majorEastAsia" w:hAnsiTheme="majorEastAsia" w:cs="ＭＳ ゴシック"/>
                <w:color w:val="auto"/>
              </w:rPr>
            </w:pPr>
          </w:p>
        </w:tc>
      </w:tr>
      <w:tr w:rsidR="00DB5368" w:rsidRPr="00DB5368" w:rsidTr="00156DA3">
        <w:trPr>
          <w:trHeight w:val="413"/>
        </w:trPr>
        <w:tc>
          <w:tcPr>
            <w:tcW w:w="3005" w:type="dxa"/>
            <w:gridSpan w:val="2"/>
            <w:tcBorders>
              <w:top w:val="single" w:sz="4" w:space="0" w:color="auto"/>
              <w:bottom w:val="single" w:sz="4" w:space="0" w:color="auto"/>
            </w:tcBorders>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民間事業者負担</w:t>
            </w:r>
          </w:p>
        </w:tc>
        <w:tc>
          <w:tcPr>
            <w:tcW w:w="2835" w:type="dxa"/>
            <w:tcBorders>
              <w:bottom w:val="single" w:sz="4" w:space="0" w:color="auto"/>
            </w:tcBorders>
          </w:tcPr>
          <w:p w:rsidR="00653A64" w:rsidRPr="00DB5368" w:rsidRDefault="00653A64" w:rsidP="00156DA3">
            <w:pPr>
              <w:jc w:val="right"/>
              <w:rPr>
                <w:rFonts w:asciiTheme="majorEastAsia" w:eastAsiaTheme="majorEastAsia" w:hAnsiTheme="majorEastAsia" w:cs="ＭＳ ゴシック"/>
                <w:color w:val="auto"/>
              </w:rPr>
            </w:pPr>
          </w:p>
        </w:tc>
      </w:tr>
      <w:tr w:rsidR="00DB5368" w:rsidRPr="00DB5368" w:rsidTr="00156DA3">
        <w:trPr>
          <w:trHeight w:val="390"/>
        </w:trPr>
        <w:tc>
          <w:tcPr>
            <w:tcW w:w="3005" w:type="dxa"/>
            <w:gridSpan w:val="2"/>
            <w:tcBorders>
              <w:top w:val="single" w:sz="4" w:space="0" w:color="auto"/>
              <w:bottom w:val="nil"/>
            </w:tcBorders>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自治体負担</w:t>
            </w:r>
          </w:p>
        </w:tc>
        <w:tc>
          <w:tcPr>
            <w:tcW w:w="2835" w:type="dxa"/>
            <w:tcBorders>
              <w:bottom w:val="nil"/>
            </w:tcBorders>
          </w:tcPr>
          <w:p w:rsidR="00653A64" w:rsidRPr="00DB5368" w:rsidRDefault="00653A64" w:rsidP="00156DA3">
            <w:pPr>
              <w:jc w:val="right"/>
              <w:rPr>
                <w:rFonts w:asciiTheme="majorEastAsia" w:eastAsiaTheme="majorEastAsia" w:hAnsiTheme="majorEastAsia" w:cs="ＭＳ ゴシック"/>
                <w:color w:val="auto"/>
              </w:rPr>
            </w:pPr>
          </w:p>
        </w:tc>
      </w:tr>
      <w:tr w:rsidR="00DB5368" w:rsidRPr="00DB5368" w:rsidTr="00156DA3">
        <w:trPr>
          <w:trHeight w:val="625"/>
        </w:trPr>
        <w:tc>
          <w:tcPr>
            <w:tcW w:w="312" w:type="dxa"/>
            <w:vMerge w:val="restart"/>
            <w:tcBorders>
              <w:top w:val="nil"/>
            </w:tcBorders>
          </w:tcPr>
          <w:p w:rsidR="00653A64" w:rsidRPr="00DB5368" w:rsidRDefault="00653A64" w:rsidP="00156DA3">
            <w:pPr>
              <w:jc w:val="center"/>
              <w:rPr>
                <w:rFonts w:asciiTheme="majorEastAsia" w:eastAsiaTheme="majorEastAsia" w:hAnsiTheme="majorEastAsia" w:cs="ＭＳ ゴシック"/>
                <w:color w:val="auto"/>
              </w:rPr>
            </w:pPr>
          </w:p>
        </w:tc>
        <w:tc>
          <w:tcPr>
            <w:tcW w:w="2693" w:type="dxa"/>
            <w:tcBorders>
              <w:top w:val="single" w:sz="4" w:space="0" w:color="auto"/>
            </w:tcBorders>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地方財政措置</w:t>
            </w:r>
          </w:p>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（起債名等を記載）</w:t>
            </w:r>
          </w:p>
        </w:tc>
        <w:tc>
          <w:tcPr>
            <w:tcW w:w="2835" w:type="dxa"/>
            <w:tcBorders>
              <w:top w:val="single" w:sz="4" w:space="0" w:color="auto"/>
            </w:tcBorders>
          </w:tcPr>
          <w:p w:rsidR="00653A64" w:rsidRPr="00DB5368" w:rsidRDefault="00653A64" w:rsidP="00156DA3">
            <w:pPr>
              <w:jc w:val="right"/>
              <w:rPr>
                <w:rFonts w:asciiTheme="majorEastAsia" w:eastAsiaTheme="majorEastAsia" w:hAnsiTheme="majorEastAsia" w:cs="ＭＳ ゴシック"/>
                <w:color w:val="auto"/>
              </w:rPr>
            </w:pPr>
          </w:p>
        </w:tc>
      </w:tr>
      <w:tr w:rsidR="00DB5368" w:rsidRPr="00DB5368" w:rsidTr="00156DA3">
        <w:trPr>
          <w:trHeight w:val="312"/>
        </w:trPr>
        <w:tc>
          <w:tcPr>
            <w:tcW w:w="312" w:type="dxa"/>
            <w:vMerge/>
          </w:tcPr>
          <w:p w:rsidR="00653A64" w:rsidRPr="00DB5368" w:rsidRDefault="00653A64" w:rsidP="00156DA3">
            <w:pPr>
              <w:jc w:val="center"/>
              <w:rPr>
                <w:rFonts w:asciiTheme="majorEastAsia" w:eastAsiaTheme="majorEastAsia" w:hAnsiTheme="majorEastAsia" w:cs="ＭＳ ゴシック"/>
                <w:color w:val="auto"/>
              </w:rPr>
            </w:pPr>
          </w:p>
        </w:tc>
        <w:tc>
          <w:tcPr>
            <w:tcW w:w="2693" w:type="dxa"/>
          </w:tcPr>
          <w:p w:rsidR="00653A64" w:rsidRPr="00DB5368" w:rsidRDefault="00653A64" w:rsidP="00156DA3">
            <w:pPr>
              <w:jc w:val="center"/>
              <w:rPr>
                <w:rFonts w:asciiTheme="majorEastAsia" w:eastAsiaTheme="majorEastAsia" w:hAnsiTheme="majorEastAsia" w:cs="ＭＳ ゴシック"/>
                <w:color w:val="auto"/>
              </w:rPr>
            </w:pPr>
            <w:r w:rsidRPr="00DB5368">
              <w:rPr>
                <w:rFonts w:asciiTheme="majorEastAsia" w:eastAsiaTheme="majorEastAsia" w:hAnsiTheme="majorEastAsia" w:cs="ＭＳ ゴシック"/>
                <w:color w:val="auto"/>
              </w:rPr>
              <w:t>その他</w:t>
            </w:r>
          </w:p>
        </w:tc>
        <w:tc>
          <w:tcPr>
            <w:tcW w:w="2835" w:type="dxa"/>
          </w:tcPr>
          <w:p w:rsidR="00653A64" w:rsidRPr="00DB5368" w:rsidRDefault="00653A64" w:rsidP="00156DA3">
            <w:pPr>
              <w:jc w:val="right"/>
              <w:rPr>
                <w:rFonts w:asciiTheme="majorEastAsia" w:eastAsiaTheme="majorEastAsia" w:hAnsiTheme="majorEastAsia" w:cs="ＭＳ ゴシック"/>
                <w:color w:val="auto"/>
              </w:rPr>
            </w:pPr>
          </w:p>
        </w:tc>
      </w:tr>
    </w:tbl>
    <w:p w:rsidR="00653A64" w:rsidRPr="00DB5368" w:rsidRDefault="00653A64" w:rsidP="00653A64">
      <w:pPr>
        <w:ind w:firstLineChars="200" w:firstLine="386"/>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（注）行が不足する場合は適宜追加すること。</w:t>
      </w:r>
    </w:p>
    <w:p w:rsidR="00627C90" w:rsidRPr="00DB5368" w:rsidRDefault="00627C90"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５　無線局開設計画</w:t>
      </w:r>
    </w:p>
    <w:tbl>
      <w:tblPr>
        <w:tblStyle w:val="1"/>
        <w:tblW w:w="0" w:type="auto"/>
        <w:tblInd w:w="392" w:type="dxa"/>
        <w:tblLook w:val="04A0" w:firstRow="1" w:lastRow="0" w:firstColumn="1" w:lastColumn="0" w:noHBand="0" w:noVBand="1"/>
      </w:tblPr>
      <w:tblGrid>
        <w:gridCol w:w="1962"/>
        <w:gridCol w:w="7070"/>
      </w:tblGrid>
      <w:tr w:rsidR="00DB5368" w:rsidRPr="00DB5368" w:rsidTr="00156DA3">
        <w:trPr>
          <w:trHeight w:val="875"/>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無線局の開設</w:t>
            </w:r>
            <w:r w:rsidRPr="00DB5368">
              <w:rPr>
                <w:rFonts w:asciiTheme="majorEastAsia" w:eastAsiaTheme="majorEastAsia" w:hAnsiTheme="majorEastAsia" w:cs="ＭＳ ゴシック"/>
                <w:color w:val="auto"/>
              </w:rPr>
              <w:t>概要</w:t>
            </w:r>
          </w:p>
          <w:p w:rsidR="00653A64" w:rsidRPr="00DB5368" w:rsidRDefault="00653A64" w:rsidP="00156DA3">
            <w:pPr>
              <w:ind w:left="193" w:hangingChars="100" w:hanging="193"/>
              <w:rPr>
                <w:rFonts w:asciiTheme="majorEastAsia" w:eastAsiaTheme="majorEastAsia" w:hAnsiTheme="majorEastAsia" w:cs="ＭＳ ゴシック"/>
                <w:color w:val="auto"/>
              </w:rPr>
            </w:pPr>
          </w:p>
        </w:tc>
        <w:tc>
          <w:tcPr>
            <w:tcW w:w="7070" w:type="dxa"/>
          </w:tcPr>
          <w:p w:rsidR="00653A64" w:rsidRPr="00DB5368" w:rsidRDefault="00653A64" w:rsidP="00156DA3">
            <w:pPr>
              <w:rPr>
                <w:rFonts w:asciiTheme="majorEastAsia" w:eastAsiaTheme="majorEastAsia" w:hAnsiTheme="majorEastAsia" w:cs="ＭＳ ゴシック"/>
                <w:color w:val="auto"/>
              </w:rPr>
            </w:pPr>
          </w:p>
        </w:tc>
      </w:tr>
      <w:tr w:rsidR="00DB5368" w:rsidRPr="00DB5368" w:rsidTr="00156DA3">
        <w:trPr>
          <w:trHeight w:val="1411"/>
        </w:trPr>
        <w:tc>
          <w:tcPr>
            <w:tcW w:w="1962" w:type="dxa"/>
          </w:tcPr>
          <w:p w:rsidR="00653A64" w:rsidRPr="00DB5368" w:rsidRDefault="00653A64" w:rsidP="00156DA3">
            <w:pPr>
              <w:ind w:left="193" w:hangingChars="100" w:hanging="193"/>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開設</w:t>
            </w:r>
            <w:r w:rsidRPr="00DB5368">
              <w:rPr>
                <w:rFonts w:asciiTheme="majorEastAsia" w:eastAsiaTheme="majorEastAsia" w:hAnsiTheme="majorEastAsia" w:cs="ＭＳ ゴシック"/>
                <w:color w:val="auto"/>
              </w:rPr>
              <w:t>予定時期</w:t>
            </w:r>
          </w:p>
          <w:p w:rsidR="00653A64" w:rsidRPr="00DB5368" w:rsidRDefault="00653A64" w:rsidP="00156DA3">
            <w:pPr>
              <w:rPr>
                <w:rFonts w:asciiTheme="majorEastAsia" w:eastAsiaTheme="majorEastAsia" w:hAnsiTheme="majorEastAsia" w:cs="ＭＳ ゴシック"/>
                <w:color w:val="auto"/>
              </w:rPr>
            </w:pPr>
          </w:p>
          <w:p w:rsidR="00653A64" w:rsidRPr="00DB5368" w:rsidRDefault="00653A64" w:rsidP="00156DA3">
            <w:pPr>
              <w:rPr>
                <w:rFonts w:asciiTheme="majorEastAsia" w:eastAsiaTheme="majorEastAsia" w:hAnsiTheme="majorEastAsia" w:cs="ＭＳ ゴシック"/>
                <w:color w:val="auto"/>
              </w:rPr>
            </w:pPr>
          </w:p>
        </w:tc>
        <w:tc>
          <w:tcPr>
            <w:tcW w:w="7070" w:type="dxa"/>
          </w:tcPr>
          <w:p w:rsidR="00653A64" w:rsidRPr="00DB5368" w:rsidRDefault="00653A64" w:rsidP="00156DA3">
            <w:pPr>
              <w:ind w:firstLineChars="200" w:firstLine="386"/>
              <w:rPr>
                <w:rFonts w:asciiTheme="majorEastAsia" w:eastAsiaTheme="majorEastAsia" w:hAnsiTheme="majorEastAsia" w:cs="ＭＳ ゴシック"/>
                <w:color w:val="auto"/>
              </w:rPr>
            </w:pPr>
          </w:p>
        </w:tc>
      </w:tr>
      <w:tr w:rsidR="00DB5368" w:rsidRPr="00DB5368" w:rsidTr="00156DA3">
        <w:trPr>
          <w:trHeight w:val="1411"/>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lastRenderedPageBreak/>
              <w:t>無線局の</w:t>
            </w:r>
            <w:r w:rsidRPr="00DB5368">
              <w:rPr>
                <w:rFonts w:asciiTheme="majorEastAsia" w:eastAsiaTheme="majorEastAsia" w:hAnsiTheme="majorEastAsia" w:cs="ＭＳ ゴシック"/>
                <w:color w:val="auto"/>
              </w:rPr>
              <w:t>設置</w:t>
            </w:r>
            <w:r w:rsidRPr="00DB5368">
              <w:rPr>
                <w:rFonts w:asciiTheme="majorEastAsia" w:eastAsiaTheme="majorEastAsia" w:hAnsiTheme="majorEastAsia" w:cs="ＭＳ ゴシック" w:hint="eastAsia"/>
                <w:color w:val="auto"/>
              </w:rPr>
              <w:t>者</w:t>
            </w:r>
          </w:p>
        </w:tc>
        <w:tc>
          <w:tcPr>
            <w:tcW w:w="7070" w:type="dxa"/>
          </w:tcPr>
          <w:p w:rsidR="00653A64" w:rsidRPr="00DB5368" w:rsidRDefault="00653A64" w:rsidP="00156DA3">
            <w:pPr>
              <w:rPr>
                <w:rFonts w:asciiTheme="majorEastAsia" w:eastAsiaTheme="majorEastAsia" w:hAnsiTheme="majorEastAsia" w:cs="ＭＳ ゴシック"/>
                <w:color w:val="auto"/>
              </w:rPr>
            </w:pPr>
          </w:p>
        </w:tc>
      </w:tr>
      <w:tr w:rsidR="00F361E5" w:rsidRPr="00DB5368" w:rsidTr="00156DA3">
        <w:trPr>
          <w:trHeight w:val="1411"/>
        </w:trPr>
        <w:tc>
          <w:tcPr>
            <w:tcW w:w="1962" w:type="dxa"/>
          </w:tcPr>
          <w:p w:rsidR="00F361E5" w:rsidRPr="00DB5368" w:rsidRDefault="00F361E5" w:rsidP="00F361E5">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無線局の</w:t>
            </w:r>
            <w:r w:rsidRPr="00DB5368">
              <w:rPr>
                <w:rFonts w:asciiTheme="majorEastAsia" w:eastAsiaTheme="majorEastAsia" w:hAnsiTheme="majorEastAsia" w:cs="ＭＳ ゴシック"/>
                <w:color w:val="auto"/>
              </w:rPr>
              <w:t>設置箇所</w:t>
            </w:r>
          </w:p>
          <w:p w:rsidR="00F361E5" w:rsidRPr="00DB5368" w:rsidRDefault="00F361E5" w:rsidP="00F361E5">
            <w:pPr>
              <w:rPr>
                <w:rFonts w:asciiTheme="majorEastAsia" w:eastAsiaTheme="majorEastAsia" w:hAnsiTheme="majorEastAsia" w:cs="ＭＳ ゴシック" w:hint="eastAsia"/>
                <w:color w:val="auto"/>
              </w:rPr>
            </w:pPr>
            <w:r w:rsidRPr="00DB5368">
              <w:rPr>
                <w:rFonts w:asciiTheme="majorEastAsia" w:eastAsiaTheme="majorEastAsia" w:hAnsiTheme="majorEastAsia" w:cs="ＭＳ ゴシック" w:hint="eastAsia"/>
                <w:color w:val="auto"/>
              </w:rPr>
              <w:t>及び設置</w:t>
            </w:r>
            <w:r w:rsidRPr="00DB5368">
              <w:rPr>
                <w:rFonts w:asciiTheme="majorEastAsia" w:eastAsiaTheme="majorEastAsia" w:hAnsiTheme="majorEastAsia" w:cs="ＭＳ ゴシック"/>
                <w:color w:val="auto"/>
              </w:rPr>
              <w:t>数</w:t>
            </w:r>
          </w:p>
        </w:tc>
        <w:tc>
          <w:tcPr>
            <w:tcW w:w="7070" w:type="dxa"/>
          </w:tcPr>
          <w:p w:rsidR="00F361E5" w:rsidRPr="00DB5368" w:rsidRDefault="00F361E5" w:rsidP="00156DA3">
            <w:pPr>
              <w:ind w:left="193" w:hangingChars="100" w:hanging="193"/>
              <w:rPr>
                <w:rFonts w:asciiTheme="majorEastAsia" w:eastAsiaTheme="majorEastAsia" w:hAnsiTheme="majorEastAsia" w:cs="ＭＳ ゴシック"/>
                <w:color w:val="auto"/>
              </w:rPr>
            </w:pPr>
          </w:p>
        </w:tc>
      </w:tr>
      <w:tr w:rsidR="00DB5368" w:rsidRPr="00DB5368" w:rsidTr="00156DA3">
        <w:trPr>
          <w:trHeight w:val="1411"/>
        </w:trPr>
        <w:tc>
          <w:tcPr>
            <w:tcW w:w="1962" w:type="dxa"/>
          </w:tcPr>
          <w:p w:rsidR="00F361E5" w:rsidRPr="001F6778" w:rsidRDefault="00F361E5" w:rsidP="00F361E5">
            <w:pPr>
              <w:rPr>
                <w:rFonts w:asciiTheme="majorEastAsia" w:eastAsiaTheme="majorEastAsia" w:hAnsiTheme="majorEastAsia" w:cs="ＭＳ ゴシック"/>
                <w:color w:val="auto"/>
              </w:rPr>
            </w:pPr>
            <w:r w:rsidRPr="001F6778">
              <w:rPr>
                <w:rFonts w:asciiTheme="majorEastAsia" w:eastAsiaTheme="majorEastAsia" w:hAnsiTheme="majorEastAsia" w:cs="ＭＳ ゴシック" w:hint="eastAsia"/>
                <w:color w:val="auto"/>
              </w:rPr>
              <w:t>（参考）</w:t>
            </w:r>
          </w:p>
          <w:p w:rsidR="00F361E5" w:rsidRDefault="00F361E5" w:rsidP="00F361E5">
            <w:pPr>
              <w:rPr>
                <w:rFonts w:asciiTheme="majorEastAsia" w:eastAsiaTheme="majorEastAsia" w:hAnsiTheme="majorEastAsia" w:cs="ＭＳ ゴシック"/>
                <w:color w:val="auto"/>
              </w:rPr>
            </w:pPr>
            <w:r w:rsidRPr="001F6778">
              <w:rPr>
                <w:rFonts w:asciiTheme="majorEastAsia" w:eastAsiaTheme="majorEastAsia" w:hAnsiTheme="majorEastAsia" w:cs="ＭＳ ゴシック" w:hint="eastAsia"/>
                <w:color w:val="auto"/>
              </w:rPr>
              <w:t>提供可能回線数、</w:t>
            </w:r>
          </w:p>
          <w:p w:rsidR="00653A64" w:rsidRPr="00DB5368" w:rsidRDefault="00F361E5" w:rsidP="00F361E5">
            <w:pPr>
              <w:rPr>
                <w:rFonts w:asciiTheme="majorEastAsia" w:eastAsiaTheme="majorEastAsia" w:hAnsiTheme="majorEastAsia" w:cs="ＭＳ ゴシック"/>
                <w:color w:val="auto"/>
              </w:rPr>
            </w:pPr>
            <w:r w:rsidRPr="001F6778">
              <w:rPr>
                <w:rFonts w:asciiTheme="majorEastAsia" w:eastAsiaTheme="majorEastAsia" w:hAnsiTheme="majorEastAsia" w:cs="ＭＳ ゴシック" w:hint="eastAsia"/>
                <w:color w:val="auto"/>
              </w:rPr>
              <w:t>利用見込回線数</w:t>
            </w:r>
            <w:bookmarkStart w:id="0" w:name="_GoBack"/>
            <w:bookmarkEnd w:id="0"/>
          </w:p>
        </w:tc>
        <w:tc>
          <w:tcPr>
            <w:tcW w:w="7070" w:type="dxa"/>
          </w:tcPr>
          <w:p w:rsidR="00653A64" w:rsidRPr="00DB5368" w:rsidRDefault="00653A64" w:rsidP="00156DA3">
            <w:pPr>
              <w:ind w:left="193" w:hangingChars="100" w:hanging="193"/>
              <w:rPr>
                <w:rFonts w:asciiTheme="majorEastAsia" w:eastAsiaTheme="majorEastAsia" w:hAnsiTheme="majorEastAsia" w:cs="ＭＳ ゴシック"/>
                <w:color w:val="auto"/>
              </w:rPr>
            </w:pPr>
          </w:p>
        </w:tc>
      </w:tr>
      <w:tr w:rsidR="00DB5368" w:rsidRPr="00DB5368" w:rsidTr="00156DA3">
        <w:trPr>
          <w:trHeight w:val="2554"/>
        </w:trPr>
        <w:tc>
          <w:tcPr>
            <w:tcW w:w="9031" w:type="dxa"/>
            <w:gridSpan w:val="2"/>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・事業イメージ図</w:t>
            </w:r>
          </w:p>
          <w:p w:rsidR="00653A64" w:rsidRPr="00DB5368" w:rsidRDefault="00653A64" w:rsidP="00156DA3">
            <w:pPr>
              <w:ind w:left="193" w:hangingChars="100" w:hanging="193"/>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 xml:space="preserve">６　</w:t>
      </w:r>
      <w:r w:rsidRPr="00DB5368">
        <w:rPr>
          <w:rFonts w:asciiTheme="majorEastAsia" w:eastAsiaTheme="majorEastAsia" w:hAnsiTheme="majorEastAsia" w:cs="ＭＳ ゴシック"/>
          <w:color w:val="auto"/>
        </w:rPr>
        <w:t>無線局の運用による地域の活性化又は地域の課題解決に向けた取組</w:t>
      </w:r>
    </w:p>
    <w:tbl>
      <w:tblPr>
        <w:tblStyle w:val="1"/>
        <w:tblW w:w="0" w:type="auto"/>
        <w:tblInd w:w="392" w:type="dxa"/>
        <w:tblLook w:val="04A0" w:firstRow="1" w:lastRow="0" w:firstColumn="1" w:lastColumn="0" w:noHBand="0" w:noVBand="1"/>
      </w:tblPr>
      <w:tblGrid>
        <w:gridCol w:w="9029"/>
      </w:tblGrid>
      <w:tr w:rsidR="00653A64" w:rsidRPr="00DB5368" w:rsidTr="00156DA3">
        <w:tc>
          <w:tcPr>
            <w:tcW w:w="9029" w:type="dxa"/>
          </w:tcPr>
          <w:p w:rsidR="00DB5368" w:rsidRPr="00DB5368" w:rsidRDefault="00DB5368" w:rsidP="00DB5368">
            <w:pPr>
              <w:rPr>
                <w:rFonts w:asciiTheme="majorEastAsia" w:eastAsiaTheme="majorEastAsia" w:hAnsiTheme="majorEastAsia" w:cs="ＭＳ ゴシック"/>
                <w:color w:val="auto"/>
              </w:rPr>
            </w:pPr>
          </w:p>
          <w:p w:rsidR="00653A64" w:rsidRPr="00DB5368" w:rsidRDefault="00653A64" w:rsidP="00DB5368">
            <w:pPr>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７　無線局開設計画の事後評価に関する事項</w:t>
      </w:r>
    </w:p>
    <w:tbl>
      <w:tblPr>
        <w:tblStyle w:val="1"/>
        <w:tblW w:w="0" w:type="auto"/>
        <w:tblInd w:w="392" w:type="dxa"/>
        <w:tblLayout w:type="fixed"/>
        <w:tblLook w:val="04A0" w:firstRow="1" w:lastRow="0" w:firstColumn="1" w:lastColumn="0" w:noHBand="0" w:noVBand="1"/>
      </w:tblPr>
      <w:tblGrid>
        <w:gridCol w:w="1962"/>
        <w:gridCol w:w="7070"/>
      </w:tblGrid>
      <w:tr w:rsidR="00DB5368" w:rsidRPr="00DB5368" w:rsidTr="00DB5368">
        <w:trPr>
          <w:trHeight w:val="873"/>
        </w:trPr>
        <w:tc>
          <w:tcPr>
            <w:tcW w:w="1962" w:type="dxa"/>
            <w:hideMark/>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評価指標</w:t>
            </w:r>
          </w:p>
          <w:p w:rsidR="00653A64" w:rsidRPr="00DB5368" w:rsidRDefault="00653A64" w:rsidP="00156DA3">
            <w:pPr>
              <w:ind w:left="386" w:hangingChars="200" w:hanging="386"/>
              <w:rPr>
                <w:rFonts w:asciiTheme="majorEastAsia" w:eastAsiaTheme="majorEastAsia" w:hAnsiTheme="majorEastAsia" w:cs="ＭＳ ゴシック"/>
                <w:color w:val="auto"/>
              </w:rPr>
            </w:pPr>
          </w:p>
        </w:tc>
        <w:tc>
          <w:tcPr>
            <w:tcW w:w="7070" w:type="dxa"/>
          </w:tcPr>
          <w:p w:rsidR="00653A64" w:rsidRPr="00DB5368" w:rsidRDefault="00653A64" w:rsidP="00156DA3">
            <w:pPr>
              <w:rPr>
                <w:rFonts w:asciiTheme="majorEastAsia" w:eastAsiaTheme="majorEastAsia" w:hAnsiTheme="majorEastAsia" w:cs="ＭＳ ゴシック"/>
                <w:color w:val="auto"/>
                <w:kern w:val="2"/>
              </w:rPr>
            </w:pPr>
          </w:p>
        </w:tc>
      </w:tr>
      <w:tr w:rsidR="00DB5368" w:rsidRPr="00DB5368" w:rsidTr="00DB5368">
        <w:trPr>
          <w:trHeight w:val="873"/>
        </w:trPr>
        <w:tc>
          <w:tcPr>
            <w:tcW w:w="1962" w:type="dxa"/>
            <w:hideMark/>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目標</w:t>
            </w:r>
          </w:p>
          <w:p w:rsidR="00653A64" w:rsidRPr="00DB5368" w:rsidRDefault="00653A64" w:rsidP="00156DA3">
            <w:pPr>
              <w:rPr>
                <w:rFonts w:asciiTheme="majorEastAsia" w:eastAsiaTheme="majorEastAsia" w:hAnsiTheme="majorEastAsia" w:cs="ＭＳ ゴシック"/>
                <w:color w:val="auto"/>
                <w:kern w:val="2"/>
              </w:rPr>
            </w:pPr>
            <w:r w:rsidRPr="00DB5368">
              <w:rPr>
                <w:rFonts w:asciiTheme="majorEastAsia" w:eastAsiaTheme="majorEastAsia" w:hAnsiTheme="majorEastAsia" w:cs="ＭＳ ゴシック" w:hint="eastAsia"/>
                <w:color w:val="auto"/>
              </w:rPr>
              <w:t xml:space="preserve">　</w:t>
            </w:r>
          </w:p>
          <w:p w:rsidR="00653A64" w:rsidRPr="00DB5368" w:rsidRDefault="00653A64" w:rsidP="00156DA3">
            <w:pPr>
              <w:ind w:leftChars="100" w:left="386" w:hangingChars="100" w:hanging="193"/>
              <w:rPr>
                <w:rFonts w:asciiTheme="majorEastAsia" w:eastAsiaTheme="majorEastAsia" w:hAnsiTheme="majorEastAsia" w:cs="ＭＳ ゴシック"/>
                <w:color w:val="auto"/>
                <w:kern w:val="2"/>
              </w:rPr>
            </w:pPr>
          </w:p>
        </w:tc>
        <w:tc>
          <w:tcPr>
            <w:tcW w:w="7070" w:type="dxa"/>
          </w:tcPr>
          <w:p w:rsidR="00653A64" w:rsidRPr="00DB5368" w:rsidRDefault="00653A64" w:rsidP="00156DA3">
            <w:pPr>
              <w:ind w:firstLineChars="200" w:firstLine="386"/>
              <w:rPr>
                <w:rFonts w:asciiTheme="majorEastAsia" w:eastAsiaTheme="majorEastAsia" w:hAnsiTheme="majorEastAsia" w:cs="ＭＳ ゴシック"/>
                <w:color w:val="auto"/>
                <w:kern w:val="2"/>
              </w:rPr>
            </w:pPr>
          </w:p>
        </w:tc>
      </w:tr>
      <w:tr w:rsidR="00DB5368" w:rsidRPr="00DB5368" w:rsidTr="00DB5368">
        <w:trPr>
          <w:trHeight w:val="873"/>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目標達成に向けた</w:t>
            </w:r>
          </w:p>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取組</w:t>
            </w:r>
          </w:p>
          <w:p w:rsidR="00653A64" w:rsidRPr="00DB5368" w:rsidRDefault="00653A64" w:rsidP="00156DA3">
            <w:pPr>
              <w:rPr>
                <w:rFonts w:asciiTheme="majorEastAsia" w:eastAsiaTheme="majorEastAsia" w:hAnsiTheme="majorEastAsia" w:cs="ＭＳ ゴシック"/>
                <w:color w:val="auto"/>
                <w:kern w:val="2"/>
              </w:rPr>
            </w:pPr>
            <w:r w:rsidRPr="00DB5368">
              <w:rPr>
                <w:rFonts w:asciiTheme="majorEastAsia" w:eastAsiaTheme="majorEastAsia" w:hAnsiTheme="majorEastAsia" w:cs="ＭＳ ゴシック" w:hint="eastAsia"/>
                <w:color w:val="auto"/>
                <w:kern w:val="2"/>
                <w:szCs w:val="22"/>
              </w:rPr>
              <w:t xml:space="preserve">　</w:t>
            </w:r>
          </w:p>
        </w:tc>
        <w:tc>
          <w:tcPr>
            <w:tcW w:w="7070" w:type="dxa"/>
          </w:tcPr>
          <w:p w:rsidR="00653A64" w:rsidRPr="00DB5368" w:rsidRDefault="00653A64" w:rsidP="00156DA3">
            <w:pPr>
              <w:rPr>
                <w:rFonts w:asciiTheme="majorEastAsia" w:eastAsiaTheme="majorEastAsia" w:hAnsiTheme="majorEastAsia" w:cs="ＭＳ ゴシック"/>
                <w:color w:val="auto"/>
                <w:kern w:val="2"/>
              </w:rPr>
            </w:pPr>
          </w:p>
        </w:tc>
      </w:tr>
      <w:tr w:rsidR="00DB5368" w:rsidRPr="00DB5368" w:rsidTr="00DB5368">
        <w:trPr>
          <w:trHeight w:val="873"/>
        </w:trPr>
        <w:tc>
          <w:tcPr>
            <w:tcW w:w="1962" w:type="dxa"/>
          </w:tcPr>
          <w:p w:rsidR="00653A64" w:rsidRPr="00DB5368" w:rsidRDefault="00653A64" w:rsidP="00156DA3">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評価の方法</w:t>
            </w:r>
          </w:p>
        </w:tc>
        <w:tc>
          <w:tcPr>
            <w:tcW w:w="7070" w:type="dxa"/>
          </w:tcPr>
          <w:p w:rsidR="00653A64" w:rsidRPr="00DB5368" w:rsidRDefault="00653A64" w:rsidP="00156DA3">
            <w:pPr>
              <w:ind w:firstLineChars="100" w:firstLine="193"/>
              <w:rPr>
                <w:rFonts w:asciiTheme="majorEastAsia" w:eastAsiaTheme="majorEastAsia" w:hAnsiTheme="majorEastAsia" w:cs="ＭＳ ゴシック"/>
                <w:color w:val="auto"/>
              </w:rPr>
            </w:pPr>
          </w:p>
        </w:tc>
      </w:tr>
    </w:tbl>
    <w:p w:rsidR="00653A64" w:rsidRPr="00DB5368" w:rsidRDefault="00653A64" w:rsidP="00653A64">
      <w:pPr>
        <w:rPr>
          <w:rFonts w:asciiTheme="majorEastAsia" w:eastAsiaTheme="majorEastAsia" w:hAnsiTheme="majorEastAsia" w:cs="ＭＳ ゴシック"/>
          <w:color w:val="auto"/>
        </w:rPr>
      </w:pPr>
    </w:p>
    <w:p w:rsidR="00653A64" w:rsidRPr="00DB5368" w:rsidRDefault="00653A64" w:rsidP="00653A64">
      <w:pPr>
        <w:rPr>
          <w:rFonts w:asciiTheme="majorEastAsia" w:eastAsiaTheme="majorEastAsia" w:hAnsiTheme="majorEastAsia" w:cs="ＭＳ ゴシック"/>
          <w:color w:val="auto"/>
        </w:rPr>
      </w:pPr>
      <w:r w:rsidRPr="00DB5368">
        <w:rPr>
          <w:rFonts w:asciiTheme="majorEastAsia" w:eastAsiaTheme="majorEastAsia" w:hAnsiTheme="majorEastAsia" w:cs="ＭＳ ゴシック" w:hint="eastAsia"/>
          <w:color w:val="auto"/>
        </w:rPr>
        <w:t>８　その他必要な事項</w:t>
      </w:r>
    </w:p>
    <w:tbl>
      <w:tblPr>
        <w:tblStyle w:val="1"/>
        <w:tblW w:w="0" w:type="auto"/>
        <w:tblInd w:w="392" w:type="dxa"/>
        <w:tblLook w:val="04A0" w:firstRow="1" w:lastRow="0" w:firstColumn="1" w:lastColumn="0" w:noHBand="0" w:noVBand="1"/>
      </w:tblPr>
      <w:tblGrid>
        <w:gridCol w:w="9029"/>
      </w:tblGrid>
      <w:tr w:rsidR="00653A64" w:rsidRPr="00DB5368" w:rsidTr="00156DA3">
        <w:tc>
          <w:tcPr>
            <w:tcW w:w="9029" w:type="dxa"/>
          </w:tcPr>
          <w:p w:rsidR="00653A64" w:rsidRPr="00DB5368" w:rsidRDefault="00653A64" w:rsidP="00DB5368">
            <w:pPr>
              <w:rPr>
                <w:rFonts w:asciiTheme="majorEastAsia" w:eastAsiaTheme="majorEastAsia" w:hAnsiTheme="majorEastAsia" w:cs="ＭＳ ゴシック"/>
                <w:color w:val="auto"/>
              </w:rPr>
            </w:pPr>
          </w:p>
          <w:p w:rsidR="00653A64" w:rsidRPr="00DB5368" w:rsidRDefault="00653A64" w:rsidP="00156DA3">
            <w:pPr>
              <w:rPr>
                <w:rFonts w:asciiTheme="majorEastAsia" w:eastAsiaTheme="majorEastAsia" w:hAnsiTheme="majorEastAsia" w:cs="ＭＳ ゴシック"/>
                <w:color w:val="auto"/>
              </w:rPr>
            </w:pPr>
          </w:p>
          <w:p w:rsidR="00653A64" w:rsidRPr="00DB5368" w:rsidRDefault="00653A64" w:rsidP="00156DA3">
            <w:pPr>
              <w:rPr>
                <w:rFonts w:asciiTheme="majorEastAsia" w:eastAsiaTheme="majorEastAsia" w:hAnsiTheme="majorEastAsia" w:cs="ＭＳ ゴシック"/>
                <w:color w:val="auto"/>
              </w:rPr>
            </w:pPr>
          </w:p>
        </w:tc>
      </w:tr>
    </w:tbl>
    <w:p w:rsidR="00653A64" w:rsidRPr="00DB5368" w:rsidRDefault="00653A64" w:rsidP="00653A64">
      <w:pPr>
        <w:widowControl/>
        <w:autoSpaceDE/>
        <w:autoSpaceDN/>
        <w:adjustRightInd/>
        <w:textAlignment w:val="auto"/>
        <w:rPr>
          <w:rFonts w:asciiTheme="majorEastAsia" w:eastAsiaTheme="majorEastAsia" w:hAnsiTheme="majorEastAsia" w:cs="ＭＳ ゴシック"/>
          <w:color w:val="auto"/>
        </w:rPr>
      </w:pPr>
    </w:p>
    <w:p w:rsidR="00653A64" w:rsidRPr="00DB5368" w:rsidRDefault="00653A64" w:rsidP="00653A64">
      <w:pPr>
        <w:widowControl/>
        <w:autoSpaceDE/>
        <w:autoSpaceDN/>
        <w:adjustRightInd/>
        <w:textAlignment w:val="auto"/>
        <w:rPr>
          <w:rFonts w:asciiTheme="majorEastAsia" w:eastAsiaTheme="majorEastAsia" w:hAnsiTheme="majorEastAsia" w:cs="ＭＳ ゴシック"/>
          <w:color w:val="auto"/>
        </w:rPr>
      </w:pPr>
    </w:p>
    <w:sectPr w:rsidR="00653A64" w:rsidRPr="00DB5368" w:rsidSect="000408F3">
      <w:footerReference w:type="even" r:id="rId8"/>
      <w:footnotePr>
        <w:numRestart w:val="eachPage"/>
      </w:footnotePr>
      <w:type w:val="continuous"/>
      <w:pgSz w:w="11906" w:h="16838"/>
      <w:pgMar w:top="1134" w:right="1134" w:bottom="1134" w:left="1134" w:header="851" w:footer="454" w:gutter="0"/>
      <w:pgNumType w:start="98"/>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F4" w:rsidRDefault="00A61DF4">
      <w:r>
        <w:separator/>
      </w:r>
    </w:p>
  </w:endnote>
  <w:endnote w:type="continuationSeparator" w:id="0">
    <w:p w:rsidR="00A61DF4" w:rsidRDefault="00A6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89" w:rsidRDefault="005C4C89" w:rsidP="00A859E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C4C89" w:rsidRDefault="005C4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F4" w:rsidRDefault="00A61DF4">
      <w:r>
        <w:rPr>
          <w:rFonts w:ascii="ＭＳ ゴシック"/>
          <w:color w:val="auto"/>
          <w:sz w:val="2"/>
          <w:szCs w:val="2"/>
        </w:rPr>
        <w:continuationSeparator/>
      </w:r>
    </w:p>
  </w:footnote>
  <w:footnote w:type="continuationSeparator" w:id="0">
    <w:p w:rsidR="00A61DF4" w:rsidRDefault="00A6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3"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5"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6"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7"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0"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7"/>
  </w:num>
  <w:num w:numId="2">
    <w:abstractNumId w:val="4"/>
  </w:num>
  <w:num w:numId="3">
    <w:abstractNumId w:val="8"/>
  </w:num>
  <w:num w:numId="4">
    <w:abstractNumId w:val="2"/>
  </w:num>
  <w:num w:numId="5">
    <w:abstractNumId w:val="6"/>
  </w:num>
  <w:num w:numId="6">
    <w:abstractNumId w:val="5"/>
  </w:num>
  <w:num w:numId="7">
    <w:abstractNumId w:val="0"/>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867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0A"/>
    <w:rsid w:val="00001E91"/>
    <w:rsid w:val="00001F44"/>
    <w:rsid w:val="00010D73"/>
    <w:rsid w:val="00011299"/>
    <w:rsid w:val="00022059"/>
    <w:rsid w:val="0002696B"/>
    <w:rsid w:val="0002730A"/>
    <w:rsid w:val="00036531"/>
    <w:rsid w:val="00037421"/>
    <w:rsid w:val="000408F3"/>
    <w:rsid w:val="000421CE"/>
    <w:rsid w:val="00045AAE"/>
    <w:rsid w:val="000469BF"/>
    <w:rsid w:val="00052EA4"/>
    <w:rsid w:val="000577E4"/>
    <w:rsid w:val="0006677D"/>
    <w:rsid w:val="000838AF"/>
    <w:rsid w:val="00091FF3"/>
    <w:rsid w:val="00094C62"/>
    <w:rsid w:val="000969D7"/>
    <w:rsid w:val="000A6A91"/>
    <w:rsid w:val="000B1DAD"/>
    <w:rsid w:val="000B76D1"/>
    <w:rsid w:val="000D05CF"/>
    <w:rsid w:val="000D2B8A"/>
    <w:rsid w:val="000D3E9F"/>
    <w:rsid w:val="000D79E8"/>
    <w:rsid w:val="000D7F3C"/>
    <w:rsid w:val="000E0D7B"/>
    <w:rsid w:val="000E0E63"/>
    <w:rsid w:val="000E55C5"/>
    <w:rsid w:val="000F60A2"/>
    <w:rsid w:val="00100907"/>
    <w:rsid w:val="001047D5"/>
    <w:rsid w:val="001244EE"/>
    <w:rsid w:val="00131194"/>
    <w:rsid w:val="00137BBB"/>
    <w:rsid w:val="001534AF"/>
    <w:rsid w:val="00164D40"/>
    <w:rsid w:val="001735F3"/>
    <w:rsid w:val="00181751"/>
    <w:rsid w:val="001836A4"/>
    <w:rsid w:val="00183860"/>
    <w:rsid w:val="001909F8"/>
    <w:rsid w:val="00190FDC"/>
    <w:rsid w:val="00192892"/>
    <w:rsid w:val="001939C9"/>
    <w:rsid w:val="00195793"/>
    <w:rsid w:val="0019734D"/>
    <w:rsid w:val="00197E25"/>
    <w:rsid w:val="001A7A9F"/>
    <w:rsid w:val="001A7EE5"/>
    <w:rsid w:val="001B51F7"/>
    <w:rsid w:val="001C358A"/>
    <w:rsid w:val="001C41EE"/>
    <w:rsid w:val="001C5482"/>
    <w:rsid w:val="001D218E"/>
    <w:rsid w:val="001D6071"/>
    <w:rsid w:val="001E34C3"/>
    <w:rsid w:val="001E3FD2"/>
    <w:rsid w:val="001E7ED1"/>
    <w:rsid w:val="00202E46"/>
    <w:rsid w:val="0020344D"/>
    <w:rsid w:val="00206132"/>
    <w:rsid w:val="00214C06"/>
    <w:rsid w:val="00220CEF"/>
    <w:rsid w:val="0022578C"/>
    <w:rsid w:val="00230D4B"/>
    <w:rsid w:val="00231A7F"/>
    <w:rsid w:val="00234344"/>
    <w:rsid w:val="0023491C"/>
    <w:rsid w:val="0024036F"/>
    <w:rsid w:val="002437AD"/>
    <w:rsid w:val="002442C2"/>
    <w:rsid w:val="0024562C"/>
    <w:rsid w:val="0025356D"/>
    <w:rsid w:val="00263FB4"/>
    <w:rsid w:val="0028218D"/>
    <w:rsid w:val="00291C93"/>
    <w:rsid w:val="002937ED"/>
    <w:rsid w:val="00294521"/>
    <w:rsid w:val="0029700A"/>
    <w:rsid w:val="002A45B4"/>
    <w:rsid w:val="002B47A3"/>
    <w:rsid w:val="002C4202"/>
    <w:rsid w:val="003014EE"/>
    <w:rsid w:val="003014FE"/>
    <w:rsid w:val="00305F3A"/>
    <w:rsid w:val="00306F86"/>
    <w:rsid w:val="003226CA"/>
    <w:rsid w:val="00323E11"/>
    <w:rsid w:val="003247FB"/>
    <w:rsid w:val="003249F8"/>
    <w:rsid w:val="00324C38"/>
    <w:rsid w:val="00324E2A"/>
    <w:rsid w:val="00325949"/>
    <w:rsid w:val="003354F2"/>
    <w:rsid w:val="00336F4B"/>
    <w:rsid w:val="00341C27"/>
    <w:rsid w:val="00346351"/>
    <w:rsid w:val="0034795C"/>
    <w:rsid w:val="003515AC"/>
    <w:rsid w:val="00360240"/>
    <w:rsid w:val="00362B1D"/>
    <w:rsid w:val="00365B18"/>
    <w:rsid w:val="00373AAD"/>
    <w:rsid w:val="00376E26"/>
    <w:rsid w:val="00383688"/>
    <w:rsid w:val="00387AC6"/>
    <w:rsid w:val="0039014B"/>
    <w:rsid w:val="0039352C"/>
    <w:rsid w:val="00395332"/>
    <w:rsid w:val="003A15F7"/>
    <w:rsid w:val="003A29F4"/>
    <w:rsid w:val="003B079E"/>
    <w:rsid w:val="003B41ED"/>
    <w:rsid w:val="003B49C2"/>
    <w:rsid w:val="003B6EA2"/>
    <w:rsid w:val="003C6524"/>
    <w:rsid w:val="003D20CA"/>
    <w:rsid w:val="003D610D"/>
    <w:rsid w:val="003E249E"/>
    <w:rsid w:val="003E5AEB"/>
    <w:rsid w:val="003E7E6D"/>
    <w:rsid w:val="003F380D"/>
    <w:rsid w:val="004029CD"/>
    <w:rsid w:val="0040666D"/>
    <w:rsid w:val="004162DE"/>
    <w:rsid w:val="00417F09"/>
    <w:rsid w:val="0042533E"/>
    <w:rsid w:val="00426669"/>
    <w:rsid w:val="00426C75"/>
    <w:rsid w:val="004274CC"/>
    <w:rsid w:val="00435F19"/>
    <w:rsid w:val="004410D9"/>
    <w:rsid w:val="00443B8C"/>
    <w:rsid w:val="00443CC6"/>
    <w:rsid w:val="004458EC"/>
    <w:rsid w:val="00454A36"/>
    <w:rsid w:val="00461A67"/>
    <w:rsid w:val="00463C14"/>
    <w:rsid w:val="004640EE"/>
    <w:rsid w:val="0046547D"/>
    <w:rsid w:val="0047188B"/>
    <w:rsid w:val="00482786"/>
    <w:rsid w:val="004902AC"/>
    <w:rsid w:val="00490DCA"/>
    <w:rsid w:val="00491497"/>
    <w:rsid w:val="00493AF5"/>
    <w:rsid w:val="004948E9"/>
    <w:rsid w:val="004A4162"/>
    <w:rsid w:val="004A650D"/>
    <w:rsid w:val="004A7CCB"/>
    <w:rsid w:val="004B559A"/>
    <w:rsid w:val="004C0F3D"/>
    <w:rsid w:val="004C378C"/>
    <w:rsid w:val="004C6010"/>
    <w:rsid w:val="004C615A"/>
    <w:rsid w:val="004D154C"/>
    <w:rsid w:val="004D45F0"/>
    <w:rsid w:val="004D5429"/>
    <w:rsid w:val="004F64A2"/>
    <w:rsid w:val="004F7BC2"/>
    <w:rsid w:val="00500BA3"/>
    <w:rsid w:val="00510F0D"/>
    <w:rsid w:val="00520C01"/>
    <w:rsid w:val="0052415D"/>
    <w:rsid w:val="005268D4"/>
    <w:rsid w:val="00530C19"/>
    <w:rsid w:val="0053275B"/>
    <w:rsid w:val="005334CC"/>
    <w:rsid w:val="00534148"/>
    <w:rsid w:val="005429B7"/>
    <w:rsid w:val="00545869"/>
    <w:rsid w:val="00545DC0"/>
    <w:rsid w:val="00551A92"/>
    <w:rsid w:val="00552431"/>
    <w:rsid w:val="00554C26"/>
    <w:rsid w:val="00560416"/>
    <w:rsid w:val="005622A7"/>
    <w:rsid w:val="00566568"/>
    <w:rsid w:val="0056778F"/>
    <w:rsid w:val="0057078B"/>
    <w:rsid w:val="005740C8"/>
    <w:rsid w:val="00581785"/>
    <w:rsid w:val="005847F9"/>
    <w:rsid w:val="005865B0"/>
    <w:rsid w:val="00594E5A"/>
    <w:rsid w:val="005A0E1B"/>
    <w:rsid w:val="005A1329"/>
    <w:rsid w:val="005A2AB2"/>
    <w:rsid w:val="005A67D6"/>
    <w:rsid w:val="005B1ABF"/>
    <w:rsid w:val="005B533A"/>
    <w:rsid w:val="005B6E4E"/>
    <w:rsid w:val="005C157E"/>
    <w:rsid w:val="005C2559"/>
    <w:rsid w:val="005C4C89"/>
    <w:rsid w:val="005C629C"/>
    <w:rsid w:val="005D1536"/>
    <w:rsid w:val="005D216E"/>
    <w:rsid w:val="005E03E1"/>
    <w:rsid w:val="005E422F"/>
    <w:rsid w:val="005E520E"/>
    <w:rsid w:val="005F30CD"/>
    <w:rsid w:val="005F3D20"/>
    <w:rsid w:val="006109A7"/>
    <w:rsid w:val="00613C32"/>
    <w:rsid w:val="00623349"/>
    <w:rsid w:val="00627C90"/>
    <w:rsid w:val="00631921"/>
    <w:rsid w:val="00636A49"/>
    <w:rsid w:val="00640EC4"/>
    <w:rsid w:val="0064319F"/>
    <w:rsid w:val="00653A64"/>
    <w:rsid w:val="006563DF"/>
    <w:rsid w:val="00657834"/>
    <w:rsid w:val="006621E2"/>
    <w:rsid w:val="00666870"/>
    <w:rsid w:val="00667616"/>
    <w:rsid w:val="00670454"/>
    <w:rsid w:val="00673F65"/>
    <w:rsid w:val="006749E9"/>
    <w:rsid w:val="00676214"/>
    <w:rsid w:val="00680409"/>
    <w:rsid w:val="00680B68"/>
    <w:rsid w:val="00683840"/>
    <w:rsid w:val="006844C0"/>
    <w:rsid w:val="00693696"/>
    <w:rsid w:val="0069640F"/>
    <w:rsid w:val="00697D1D"/>
    <w:rsid w:val="006A2937"/>
    <w:rsid w:val="006A47F9"/>
    <w:rsid w:val="006A521E"/>
    <w:rsid w:val="006A72B3"/>
    <w:rsid w:val="006B0156"/>
    <w:rsid w:val="006B0A7D"/>
    <w:rsid w:val="006B164A"/>
    <w:rsid w:val="006C2D15"/>
    <w:rsid w:val="006C3CCC"/>
    <w:rsid w:val="006C70E0"/>
    <w:rsid w:val="006C7168"/>
    <w:rsid w:val="006D3CEA"/>
    <w:rsid w:val="006F3AD2"/>
    <w:rsid w:val="006F7CAA"/>
    <w:rsid w:val="0071219E"/>
    <w:rsid w:val="00712627"/>
    <w:rsid w:val="00712759"/>
    <w:rsid w:val="00712D8B"/>
    <w:rsid w:val="00722969"/>
    <w:rsid w:val="00727BA8"/>
    <w:rsid w:val="00733DEC"/>
    <w:rsid w:val="00740E33"/>
    <w:rsid w:val="00742498"/>
    <w:rsid w:val="007500DF"/>
    <w:rsid w:val="007543B5"/>
    <w:rsid w:val="00761692"/>
    <w:rsid w:val="007717B1"/>
    <w:rsid w:val="007744BA"/>
    <w:rsid w:val="0078060C"/>
    <w:rsid w:val="00780F11"/>
    <w:rsid w:val="007837E8"/>
    <w:rsid w:val="007855B9"/>
    <w:rsid w:val="0079495A"/>
    <w:rsid w:val="007B61A8"/>
    <w:rsid w:val="007B7389"/>
    <w:rsid w:val="007B788F"/>
    <w:rsid w:val="007B790D"/>
    <w:rsid w:val="007E0555"/>
    <w:rsid w:val="007E2954"/>
    <w:rsid w:val="007E2DCC"/>
    <w:rsid w:val="007E789B"/>
    <w:rsid w:val="007F3908"/>
    <w:rsid w:val="00801119"/>
    <w:rsid w:val="0080154F"/>
    <w:rsid w:val="0080273D"/>
    <w:rsid w:val="00802E0D"/>
    <w:rsid w:val="008036DF"/>
    <w:rsid w:val="0080471F"/>
    <w:rsid w:val="00813AE8"/>
    <w:rsid w:val="00826F17"/>
    <w:rsid w:val="00827CCD"/>
    <w:rsid w:val="008315E3"/>
    <w:rsid w:val="00832A50"/>
    <w:rsid w:val="008337FD"/>
    <w:rsid w:val="008338B9"/>
    <w:rsid w:val="00834CB3"/>
    <w:rsid w:val="00836956"/>
    <w:rsid w:val="008379BA"/>
    <w:rsid w:val="00842F3A"/>
    <w:rsid w:val="00843728"/>
    <w:rsid w:val="0084641E"/>
    <w:rsid w:val="00852E27"/>
    <w:rsid w:val="008539F4"/>
    <w:rsid w:val="0085586C"/>
    <w:rsid w:val="00855F3B"/>
    <w:rsid w:val="008601D5"/>
    <w:rsid w:val="00863681"/>
    <w:rsid w:val="008678A1"/>
    <w:rsid w:val="008830C6"/>
    <w:rsid w:val="0088348D"/>
    <w:rsid w:val="008902A1"/>
    <w:rsid w:val="00895418"/>
    <w:rsid w:val="008A6E23"/>
    <w:rsid w:val="008B3ED3"/>
    <w:rsid w:val="008B4EFA"/>
    <w:rsid w:val="008B621C"/>
    <w:rsid w:val="008D1116"/>
    <w:rsid w:val="008D3505"/>
    <w:rsid w:val="008D516D"/>
    <w:rsid w:val="008E1905"/>
    <w:rsid w:val="008F1E9E"/>
    <w:rsid w:val="008F3D6A"/>
    <w:rsid w:val="008F5FC2"/>
    <w:rsid w:val="008F77C3"/>
    <w:rsid w:val="009005E2"/>
    <w:rsid w:val="00900D15"/>
    <w:rsid w:val="0090326C"/>
    <w:rsid w:val="00905472"/>
    <w:rsid w:val="00907CCE"/>
    <w:rsid w:val="009104BA"/>
    <w:rsid w:val="0091459B"/>
    <w:rsid w:val="0092141A"/>
    <w:rsid w:val="009263C6"/>
    <w:rsid w:val="00933E14"/>
    <w:rsid w:val="0093596E"/>
    <w:rsid w:val="009449B9"/>
    <w:rsid w:val="00944BC0"/>
    <w:rsid w:val="00962807"/>
    <w:rsid w:val="0096598E"/>
    <w:rsid w:val="009663D9"/>
    <w:rsid w:val="009670F8"/>
    <w:rsid w:val="00967989"/>
    <w:rsid w:val="00976735"/>
    <w:rsid w:val="009905C4"/>
    <w:rsid w:val="009A01D9"/>
    <w:rsid w:val="009A0A1D"/>
    <w:rsid w:val="009A5E69"/>
    <w:rsid w:val="009A78B1"/>
    <w:rsid w:val="009C0631"/>
    <w:rsid w:val="009C1B26"/>
    <w:rsid w:val="009C4C67"/>
    <w:rsid w:val="009C51C7"/>
    <w:rsid w:val="009C5760"/>
    <w:rsid w:val="009C5BB1"/>
    <w:rsid w:val="009D0F7E"/>
    <w:rsid w:val="009D1735"/>
    <w:rsid w:val="009D536D"/>
    <w:rsid w:val="009D639E"/>
    <w:rsid w:val="009E5725"/>
    <w:rsid w:val="009E7F4A"/>
    <w:rsid w:val="009F375C"/>
    <w:rsid w:val="00A01259"/>
    <w:rsid w:val="00A025A4"/>
    <w:rsid w:val="00A032B8"/>
    <w:rsid w:val="00A12522"/>
    <w:rsid w:val="00A16D14"/>
    <w:rsid w:val="00A33A63"/>
    <w:rsid w:val="00A41FF0"/>
    <w:rsid w:val="00A44425"/>
    <w:rsid w:val="00A470C5"/>
    <w:rsid w:val="00A54484"/>
    <w:rsid w:val="00A55FA4"/>
    <w:rsid w:val="00A56951"/>
    <w:rsid w:val="00A608F1"/>
    <w:rsid w:val="00A61DF4"/>
    <w:rsid w:val="00A629A8"/>
    <w:rsid w:val="00A7709B"/>
    <w:rsid w:val="00A77559"/>
    <w:rsid w:val="00A8338B"/>
    <w:rsid w:val="00A84436"/>
    <w:rsid w:val="00A859EF"/>
    <w:rsid w:val="00A86770"/>
    <w:rsid w:val="00A86B16"/>
    <w:rsid w:val="00A9053D"/>
    <w:rsid w:val="00A94A85"/>
    <w:rsid w:val="00A970F2"/>
    <w:rsid w:val="00AA0EDD"/>
    <w:rsid w:val="00AA27EE"/>
    <w:rsid w:val="00AA3A75"/>
    <w:rsid w:val="00AA46E2"/>
    <w:rsid w:val="00AB44E2"/>
    <w:rsid w:val="00AB71F6"/>
    <w:rsid w:val="00AB7950"/>
    <w:rsid w:val="00AC2FDD"/>
    <w:rsid w:val="00AC39F5"/>
    <w:rsid w:val="00AD626F"/>
    <w:rsid w:val="00AE60DB"/>
    <w:rsid w:val="00AF6DC7"/>
    <w:rsid w:val="00AF7E8D"/>
    <w:rsid w:val="00B0211A"/>
    <w:rsid w:val="00B11C4C"/>
    <w:rsid w:val="00B2004B"/>
    <w:rsid w:val="00B20724"/>
    <w:rsid w:val="00B27CC5"/>
    <w:rsid w:val="00B40B3E"/>
    <w:rsid w:val="00B4111E"/>
    <w:rsid w:val="00B419B6"/>
    <w:rsid w:val="00B46B4E"/>
    <w:rsid w:val="00B52958"/>
    <w:rsid w:val="00B575DC"/>
    <w:rsid w:val="00B57B61"/>
    <w:rsid w:val="00B63379"/>
    <w:rsid w:val="00B665BE"/>
    <w:rsid w:val="00B71CBB"/>
    <w:rsid w:val="00B82CE3"/>
    <w:rsid w:val="00B95CA5"/>
    <w:rsid w:val="00B96A80"/>
    <w:rsid w:val="00BA3F9D"/>
    <w:rsid w:val="00BA5140"/>
    <w:rsid w:val="00BB6221"/>
    <w:rsid w:val="00BC3241"/>
    <w:rsid w:val="00BD210A"/>
    <w:rsid w:val="00BD569E"/>
    <w:rsid w:val="00BE0A4D"/>
    <w:rsid w:val="00BE30E9"/>
    <w:rsid w:val="00BE3E1A"/>
    <w:rsid w:val="00BE604D"/>
    <w:rsid w:val="00BE6C6D"/>
    <w:rsid w:val="00C076F7"/>
    <w:rsid w:val="00C122A7"/>
    <w:rsid w:val="00C163A0"/>
    <w:rsid w:val="00C22895"/>
    <w:rsid w:val="00C23418"/>
    <w:rsid w:val="00C24287"/>
    <w:rsid w:val="00C26E7A"/>
    <w:rsid w:val="00C3288A"/>
    <w:rsid w:val="00C35513"/>
    <w:rsid w:val="00C41629"/>
    <w:rsid w:val="00C4388D"/>
    <w:rsid w:val="00C477C8"/>
    <w:rsid w:val="00C51612"/>
    <w:rsid w:val="00C61FA0"/>
    <w:rsid w:val="00C62D46"/>
    <w:rsid w:val="00C674ED"/>
    <w:rsid w:val="00C67AAF"/>
    <w:rsid w:val="00C73975"/>
    <w:rsid w:val="00C7525A"/>
    <w:rsid w:val="00C77812"/>
    <w:rsid w:val="00C811E7"/>
    <w:rsid w:val="00C82811"/>
    <w:rsid w:val="00C87C4A"/>
    <w:rsid w:val="00C87EDA"/>
    <w:rsid w:val="00C92EA7"/>
    <w:rsid w:val="00C94FC2"/>
    <w:rsid w:val="00C9647C"/>
    <w:rsid w:val="00CA14AB"/>
    <w:rsid w:val="00CA40CD"/>
    <w:rsid w:val="00CA50AB"/>
    <w:rsid w:val="00CB7DE8"/>
    <w:rsid w:val="00CC021B"/>
    <w:rsid w:val="00CC1BA0"/>
    <w:rsid w:val="00CC548D"/>
    <w:rsid w:val="00CD0418"/>
    <w:rsid w:val="00CE4272"/>
    <w:rsid w:val="00CE71EF"/>
    <w:rsid w:val="00CF38A4"/>
    <w:rsid w:val="00CF5408"/>
    <w:rsid w:val="00D0640E"/>
    <w:rsid w:val="00D15C1E"/>
    <w:rsid w:val="00D15CA6"/>
    <w:rsid w:val="00D17126"/>
    <w:rsid w:val="00D21DB6"/>
    <w:rsid w:val="00D22B43"/>
    <w:rsid w:val="00D43994"/>
    <w:rsid w:val="00D52D96"/>
    <w:rsid w:val="00D556DF"/>
    <w:rsid w:val="00D654AB"/>
    <w:rsid w:val="00D72FA0"/>
    <w:rsid w:val="00D8284E"/>
    <w:rsid w:val="00D83C9B"/>
    <w:rsid w:val="00D92827"/>
    <w:rsid w:val="00D943D0"/>
    <w:rsid w:val="00DA5318"/>
    <w:rsid w:val="00DB2891"/>
    <w:rsid w:val="00DB5368"/>
    <w:rsid w:val="00DB55CF"/>
    <w:rsid w:val="00DC25AA"/>
    <w:rsid w:val="00DC3CC5"/>
    <w:rsid w:val="00DC6D8D"/>
    <w:rsid w:val="00DE4687"/>
    <w:rsid w:val="00DE4E0C"/>
    <w:rsid w:val="00DE6520"/>
    <w:rsid w:val="00DF0918"/>
    <w:rsid w:val="00DF438E"/>
    <w:rsid w:val="00DF78EB"/>
    <w:rsid w:val="00E07D58"/>
    <w:rsid w:val="00E102D9"/>
    <w:rsid w:val="00E16182"/>
    <w:rsid w:val="00E2082B"/>
    <w:rsid w:val="00E22954"/>
    <w:rsid w:val="00E35CEE"/>
    <w:rsid w:val="00E47348"/>
    <w:rsid w:val="00E50225"/>
    <w:rsid w:val="00E71B80"/>
    <w:rsid w:val="00E91D3A"/>
    <w:rsid w:val="00EA21D1"/>
    <w:rsid w:val="00EA24B7"/>
    <w:rsid w:val="00EA59DD"/>
    <w:rsid w:val="00EA7FA1"/>
    <w:rsid w:val="00EB0D8F"/>
    <w:rsid w:val="00EB16AE"/>
    <w:rsid w:val="00EB4A0C"/>
    <w:rsid w:val="00EB64DB"/>
    <w:rsid w:val="00EB70FF"/>
    <w:rsid w:val="00EB7888"/>
    <w:rsid w:val="00EC2D9E"/>
    <w:rsid w:val="00ED125D"/>
    <w:rsid w:val="00ED3187"/>
    <w:rsid w:val="00ED793B"/>
    <w:rsid w:val="00EE1839"/>
    <w:rsid w:val="00EF2B77"/>
    <w:rsid w:val="00EF782A"/>
    <w:rsid w:val="00EF7DFE"/>
    <w:rsid w:val="00F00B41"/>
    <w:rsid w:val="00F01D1A"/>
    <w:rsid w:val="00F01FEB"/>
    <w:rsid w:val="00F05BD5"/>
    <w:rsid w:val="00F06CAC"/>
    <w:rsid w:val="00F07EAA"/>
    <w:rsid w:val="00F21ECB"/>
    <w:rsid w:val="00F25708"/>
    <w:rsid w:val="00F3207E"/>
    <w:rsid w:val="00F34723"/>
    <w:rsid w:val="00F361E5"/>
    <w:rsid w:val="00F36E21"/>
    <w:rsid w:val="00F40112"/>
    <w:rsid w:val="00F5175F"/>
    <w:rsid w:val="00F62484"/>
    <w:rsid w:val="00F64303"/>
    <w:rsid w:val="00F66068"/>
    <w:rsid w:val="00F778BB"/>
    <w:rsid w:val="00F81147"/>
    <w:rsid w:val="00F866BC"/>
    <w:rsid w:val="00FA1F1C"/>
    <w:rsid w:val="00FA3670"/>
    <w:rsid w:val="00FA48CB"/>
    <w:rsid w:val="00FA4DEF"/>
    <w:rsid w:val="00FA7F93"/>
    <w:rsid w:val="00FB0C91"/>
    <w:rsid w:val="00FB0F62"/>
    <w:rsid w:val="00FB1848"/>
    <w:rsid w:val="00FB2A78"/>
    <w:rsid w:val="00FB486C"/>
    <w:rsid w:val="00FD29E2"/>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A9B84BAD-9160-41CC-A1A3-BA82ED1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hanging="224"/>
    </w:pPr>
  </w:style>
  <w:style w:type="paragraph" w:styleId="2">
    <w:name w:val="Body Text Indent 2"/>
    <w:basedOn w:val="a"/>
    <w:pPr>
      <w:spacing w:line="308" w:lineRule="atLeast"/>
      <w:ind w:left="260" w:hangingChars="115" w:hanging="260"/>
    </w:pPr>
  </w:style>
  <w:style w:type="paragraph" w:styleId="3">
    <w:name w:val="Body Text Indent 3"/>
    <w:basedOn w:val="a"/>
    <w:pPr>
      <w:spacing w:line="308" w:lineRule="atLeast"/>
      <w:ind w:left="231" w:hangingChars="102" w:hanging="23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08" w:lineRule="atLeast"/>
    </w:pPr>
    <w:rPr>
      <w:dstrike/>
      <w:color w:val="auto"/>
    </w:rPr>
  </w:style>
  <w:style w:type="character" w:styleId="a9">
    <w:name w:val="page number"/>
    <w:basedOn w:val="a0"/>
    <w:rsid w:val="004D5429"/>
  </w:style>
  <w:style w:type="paragraph" w:styleId="aa">
    <w:name w:val="Balloon Text"/>
    <w:basedOn w:val="a"/>
    <w:link w:val="ab"/>
    <w:rsid w:val="009263C6"/>
    <w:rPr>
      <w:rFonts w:ascii="Arial" w:hAnsi="Arial"/>
      <w:sz w:val="18"/>
      <w:szCs w:val="18"/>
    </w:rPr>
  </w:style>
  <w:style w:type="character" w:customStyle="1" w:styleId="ab">
    <w:name w:val="吹き出し (文字)"/>
    <w:link w:val="aa"/>
    <w:rsid w:val="009263C6"/>
    <w:rPr>
      <w:rFonts w:ascii="Arial" w:eastAsia="ＭＳ ゴシック" w:hAnsi="Arial" w:cs="Times New Roman"/>
      <w:color w:val="000000"/>
      <w:sz w:val="18"/>
      <w:szCs w:val="18"/>
    </w:rPr>
  </w:style>
  <w:style w:type="table" w:styleId="ac">
    <w:name w:val="Table Grid"/>
    <w:basedOn w:val="a1"/>
    <w:rsid w:val="0010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AE60DB"/>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AE60DB"/>
    <w:pPr>
      <w:spacing w:line="480" w:lineRule="auto"/>
    </w:pPr>
  </w:style>
  <w:style w:type="character" w:customStyle="1" w:styleId="21">
    <w:name w:val="本文 2 (文字)"/>
    <w:basedOn w:val="a0"/>
    <w:link w:val="20"/>
    <w:rsid w:val="00AE60DB"/>
    <w:rPr>
      <w:rFonts w:ascii="Times New Roman" w:eastAsia="ＭＳ ゴシック" w:hAnsi="Times New Roman"/>
      <w:color w:val="000000"/>
      <w:sz w:val="21"/>
      <w:szCs w:val="21"/>
    </w:rPr>
  </w:style>
  <w:style w:type="paragraph" w:styleId="ad">
    <w:name w:val="List Paragraph"/>
    <w:basedOn w:val="a"/>
    <w:uiPriority w:val="34"/>
    <w:qFormat/>
    <w:rsid w:val="00365B18"/>
    <w:pPr>
      <w:ind w:leftChars="400" w:left="840"/>
    </w:pPr>
  </w:style>
  <w:style w:type="character" w:customStyle="1" w:styleId="a5">
    <w:name w:val="ヘッダー (文字)"/>
    <w:basedOn w:val="a0"/>
    <w:link w:val="a4"/>
    <w:uiPriority w:val="99"/>
    <w:rsid w:val="00DB2891"/>
    <w:rPr>
      <w:rFonts w:ascii="Times New Roman" w:eastAsia="ＭＳ ゴシック" w:hAnsi="Times New Roman"/>
      <w:color w:val="000000"/>
      <w:sz w:val="21"/>
      <w:szCs w:val="21"/>
    </w:rPr>
  </w:style>
  <w:style w:type="character" w:customStyle="1" w:styleId="a7">
    <w:name w:val="フッター (文字)"/>
    <w:basedOn w:val="a0"/>
    <w:link w:val="a6"/>
    <w:uiPriority w:val="99"/>
    <w:rsid w:val="000F60A2"/>
    <w:rPr>
      <w:rFonts w:ascii="Times New Roman" w:eastAsia="ＭＳ ゴシック" w:hAnsi="Times New Roman"/>
      <w:color w:val="000000"/>
      <w:sz w:val="21"/>
      <w:szCs w:val="21"/>
    </w:rPr>
  </w:style>
  <w:style w:type="table" w:customStyle="1" w:styleId="7">
    <w:name w:val="表 (格子)7"/>
    <w:basedOn w:val="a1"/>
    <w:next w:val="ac"/>
    <w:rsid w:val="004948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41FF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6C2D15"/>
    <w:pPr>
      <w:autoSpaceDE/>
      <w:autoSpaceDN/>
      <w:adjustRightInd/>
      <w:jc w:val="center"/>
      <w:textAlignment w:val="auto"/>
    </w:pPr>
    <w:rPr>
      <w:rFonts w:ascii="ＭＳ ゴシック" w:hAnsi="ＭＳ ゴシック" w:cs="ＭＳ ゴシック"/>
      <w:color w:val="auto"/>
    </w:rPr>
  </w:style>
  <w:style w:type="character" w:customStyle="1" w:styleId="af">
    <w:name w:val="記 (文字)"/>
    <w:basedOn w:val="a0"/>
    <w:link w:val="ae"/>
    <w:rsid w:val="006C2D15"/>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234">
      <w:bodyDiv w:val="1"/>
      <w:marLeft w:val="0"/>
      <w:marRight w:val="0"/>
      <w:marTop w:val="0"/>
      <w:marBottom w:val="0"/>
      <w:divBdr>
        <w:top w:val="none" w:sz="0" w:space="0" w:color="auto"/>
        <w:left w:val="none" w:sz="0" w:space="0" w:color="auto"/>
        <w:bottom w:val="none" w:sz="0" w:space="0" w:color="auto"/>
        <w:right w:val="none" w:sz="0" w:space="0" w:color="auto"/>
      </w:divBdr>
    </w:div>
    <w:div w:id="856695123">
      <w:bodyDiv w:val="1"/>
      <w:marLeft w:val="0"/>
      <w:marRight w:val="0"/>
      <w:marTop w:val="0"/>
      <w:marBottom w:val="0"/>
      <w:divBdr>
        <w:top w:val="none" w:sz="0" w:space="0" w:color="auto"/>
        <w:left w:val="none" w:sz="0" w:space="0" w:color="auto"/>
        <w:bottom w:val="none" w:sz="0" w:space="0" w:color="auto"/>
        <w:right w:val="none" w:sz="0" w:space="0" w:color="auto"/>
      </w:divBdr>
    </w:div>
    <w:div w:id="1849364297">
      <w:bodyDiv w:val="1"/>
      <w:marLeft w:val="0"/>
      <w:marRight w:val="0"/>
      <w:marTop w:val="0"/>
      <w:marBottom w:val="0"/>
      <w:divBdr>
        <w:top w:val="none" w:sz="0" w:space="0" w:color="auto"/>
        <w:left w:val="none" w:sz="0" w:space="0" w:color="auto"/>
        <w:bottom w:val="none" w:sz="0" w:space="0" w:color="auto"/>
        <w:right w:val="none" w:sz="0" w:space="0" w:color="auto"/>
      </w:divBdr>
    </w:div>
    <w:div w:id="19875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d04bd962a7051a80ae1a793f35ee1c86">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85c611249abd70a35ea3d94d7712c60c"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311109-A8F7-4BFC-B626-7907729F1259}">
  <ds:schemaRefs>
    <ds:schemaRef ds:uri="http://schemas.openxmlformats.org/officeDocument/2006/bibliography"/>
  </ds:schemaRefs>
</ds:datastoreItem>
</file>

<file path=customXml/itemProps2.xml><?xml version="1.0" encoding="utf-8"?>
<ds:datastoreItem xmlns:ds="http://schemas.openxmlformats.org/officeDocument/2006/customXml" ds:itemID="{D7AC26D2-ECAF-444E-9B7C-1CAA942BBBAB}"/>
</file>

<file path=customXml/itemProps3.xml><?xml version="1.0" encoding="utf-8"?>
<ds:datastoreItem xmlns:ds="http://schemas.openxmlformats.org/officeDocument/2006/customXml" ds:itemID="{7D6CE27E-2148-4852-B7A6-C33CA8AD1C9A}"/>
</file>

<file path=customXml/itemProps4.xml><?xml version="1.0" encoding="utf-8"?>
<ds:datastoreItem xmlns:ds="http://schemas.openxmlformats.org/officeDocument/2006/customXml" ds:itemID="{BF65F939-C48B-4E6D-94D1-786AF5AD8405}"/>
</file>

<file path=docProps/app.xml><?xml version="1.0" encoding="utf-8"?>
<Properties xmlns="http://schemas.openxmlformats.org/officeDocument/2006/extended-properties" xmlns:vt="http://schemas.openxmlformats.org/officeDocument/2006/docPropsVTypes">
  <Template>Normal.dotm</Template>
  <Pages>2</Pages>
  <Words>359</Words>
  <Characters>133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情報通信格差是正事業費補助金交付要綱</vt:lpstr>
      <vt:lpstr>情報通信格差是正事業費補助金交付要綱</vt:lpstr>
    </vt:vector>
  </TitlesOfParts>
  <LinksUpToDate>false</LinksUpToDate>
  <CharactersWithSpaces>491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y fmtid="{D5CDD505-2E9C-101B-9397-08002B2CF9AE}" pid="3" name="MediaServiceImageTags">
    <vt:lpwstr/>
  </property>
</Properties>
</file>